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B49" w:rsidRDefault="00247B49"/>
    <w:tbl>
      <w:tblPr>
        <w:tblW w:w="9498" w:type="dxa"/>
        <w:tblLook w:val="00A0" w:firstRow="1" w:lastRow="0" w:firstColumn="1" w:lastColumn="0" w:noHBand="0" w:noVBand="0"/>
      </w:tblPr>
      <w:tblGrid>
        <w:gridCol w:w="4749"/>
        <w:gridCol w:w="4749"/>
      </w:tblGrid>
      <w:tr w:rsidR="00A07503" w:rsidRPr="00DD7DFB" w:rsidTr="00655921">
        <w:tc>
          <w:tcPr>
            <w:tcW w:w="9498" w:type="dxa"/>
            <w:gridSpan w:val="2"/>
          </w:tcPr>
          <w:p w:rsidR="00A07503" w:rsidRDefault="00DF5F7C" w:rsidP="00DF5F7C">
            <w:pPr>
              <w:keepNext/>
              <w:tabs>
                <w:tab w:val="center" w:pos="4641"/>
                <w:tab w:val="right" w:pos="9282"/>
              </w:tabs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  <w:lang w:val="uk-UA" w:eastAsia="ru-RU"/>
              </w:rPr>
              <w:tab/>
            </w:r>
            <w:r w:rsidR="00B53539">
              <w:rPr>
                <w:rFonts w:ascii="Times New Roman" w:eastAsia="Arial Unicode MS" w:hAnsi="Times New Roman" w:cs="Times New Roman"/>
                <w:b/>
                <w:sz w:val="26"/>
                <w:szCs w:val="26"/>
                <w:lang w:val="uk-UA" w:eastAsia="ru-RU"/>
              </w:rPr>
              <w:t>ДОГОВІ</w:t>
            </w:r>
            <w:r w:rsidR="00A07503" w:rsidRPr="00D46E4B">
              <w:rPr>
                <w:rFonts w:ascii="Times New Roman" w:eastAsia="Arial Unicode MS" w:hAnsi="Times New Roman" w:cs="Times New Roman"/>
                <w:b/>
                <w:sz w:val="26"/>
                <w:szCs w:val="26"/>
                <w:lang w:val="uk-UA" w:eastAsia="ru-RU"/>
              </w:rPr>
              <w:t xml:space="preserve">Р </w:t>
            </w:r>
            <w:permStart w:id="621493299" w:edGrp="everyone"/>
            <w:r w:rsidR="00A07503" w:rsidRPr="00D46E4B">
              <w:rPr>
                <w:rFonts w:ascii="Times New Roman" w:eastAsia="Arial Unicode MS" w:hAnsi="Times New Roman" w:cs="Times New Roman"/>
                <w:b/>
                <w:sz w:val="26"/>
                <w:szCs w:val="26"/>
                <w:lang w:val="uk-UA" w:eastAsia="ru-RU"/>
              </w:rPr>
              <w:t>№</w:t>
            </w:r>
            <w:r w:rsidR="00446D78">
              <w:rPr>
                <w:rFonts w:ascii="Times New Roman" w:eastAsia="Arial Unicode MS" w:hAnsi="Times New Roman" w:cs="Times New Roman"/>
                <w:b/>
                <w:sz w:val="26"/>
                <w:szCs w:val="26"/>
                <w:lang w:val="uk-UA" w:eastAsia="ru-RU"/>
              </w:rPr>
              <w:t xml:space="preserve">      </w:t>
            </w: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  <w:lang w:val="uk-UA" w:eastAsia="ru-RU"/>
              </w:rPr>
              <w:tab/>
            </w:r>
          </w:p>
          <w:permEnd w:id="621493299"/>
          <w:p w:rsidR="00655921" w:rsidRDefault="00655921" w:rsidP="00A0750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  <w:lang w:val="uk-UA" w:eastAsia="ru-RU"/>
              </w:rPr>
              <w:t xml:space="preserve">               </w:t>
            </w:r>
          </w:p>
          <w:p w:rsidR="00655921" w:rsidRPr="00D46E4B" w:rsidRDefault="00655921" w:rsidP="00466FB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  <w:lang w:val="uk-UA" w:eastAsia="ru-RU"/>
              </w:rPr>
              <w:t xml:space="preserve">м. Одеса                                                                   </w:t>
            </w:r>
            <w:r w:rsidR="00DD7DFB">
              <w:rPr>
                <w:rFonts w:ascii="Times New Roman" w:eastAsia="Arial Unicode MS" w:hAnsi="Times New Roman" w:cs="Times New Roman"/>
                <w:b/>
                <w:sz w:val="26"/>
                <w:szCs w:val="26"/>
                <w:lang w:val="uk-UA" w:eastAsia="ru-RU"/>
              </w:rPr>
              <w:t xml:space="preserve">                     </w:t>
            </w:r>
            <w:permStart w:id="631980130" w:edGrp="everyone"/>
            <w:r w:rsidR="00DD7DFB">
              <w:rPr>
                <w:rFonts w:ascii="Times New Roman" w:eastAsia="Arial Unicode MS" w:hAnsi="Times New Roman" w:cs="Times New Roman"/>
                <w:b/>
                <w:sz w:val="26"/>
                <w:szCs w:val="26"/>
                <w:lang w:val="uk-UA" w:eastAsia="ru-RU"/>
              </w:rPr>
              <w:t xml:space="preserve">    </w:t>
            </w:r>
            <w:r w:rsidR="00262403">
              <w:rPr>
                <w:rFonts w:ascii="Times New Roman" w:eastAsia="Arial Unicode MS" w:hAnsi="Times New Roman" w:cs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="00DD7DFB">
              <w:rPr>
                <w:rFonts w:ascii="Times New Roman" w:eastAsia="Arial Unicode MS" w:hAnsi="Times New Roman" w:cs="Times New Roman"/>
                <w:b/>
                <w:sz w:val="26"/>
                <w:szCs w:val="26"/>
                <w:lang w:val="uk-UA" w:eastAsia="ru-RU"/>
              </w:rPr>
              <w:t xml:space="preserve">     ________ </w:t>
            </w:r>
            <w:permEnd w:id="631980130"/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  <w:lang w:val="uk-UA" w:eastAsia="ru-RU"/>
              </w:rPr>
              <w:t>202</w:t>
            </w:r>
            <w:r w:rsidR="00DF5F7C">
              <w:rPr>
                <w:rFonts w:ascii="Times New Roman" w:eastAsia="Arial Unicode MS" w:hAnsi="Times New Roman" w:cs="Times New Roman"/>
                <w:b/>
                <w:sz w:val="26"/>
                <w:szCs w:val="26"/>
                <w:lang w:val="uk-UA" w:eastAsia="ru-RU"/>
              </w:rPr>
              <w:t>4</w:t>
            </w: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  <w:lang w:val="uk-UA" w:eastAsia="ru-RU"/>
              </w:rPr>
              <w:t xml:space="preserve"> р.</w:t>
            </w:r>
          </w:p>
        </w:tc>
      </w:tr>
      <w:tr w:rsidR="00A07503" w:rsidRPr="00DD7DFB" w:rsidTr="00655921">
        <w:tc>
          <w:tcPr>
            <w:tcW w:w="9498" w:type="dxa"/>
            <w:gridSpan w:val="2"/>
          </w:tcPr>
          <w:p w:rsidR="00A07503" w:rsidRPr="00D46E4B" w:rsidRDefault="00A07503" w:rsidP="00A075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A07503" w:rsidRPr="00DD7DFB" w:rsidTr="00655921">
        <w:tc>
          <w:tcPr>
            <w:tcW w:w="9498" w:type="dxa"/>
            <w:gridSpan w:val="2"/>
          </w:tcPr>
          <w:p w:rsidR="00A07503" w:rsidRPr="00D46E4B" w:rsidRDefault="00A07503" w:rsidP="00DD7DF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ТОВ «Бруклін-Київ Порт», оператор контейнерного терміналу, розташованого в тилу причалу № 42 Одеської філії ДП «Адміністрація морсь</w:t>
            </w:r>
            <w:r w:rsidR="00B5353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ких портів України», іменований 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надалі «Оператор», в особі заступника директора з комерційної діяльності Бурдіян</w:t>
            </w:r>
            <w:r w:rsidR="00B5353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а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Віталія Борисовича., який діє на підставі наказу №42 від </w:t>
            </w:r>
            <w:r w:rsidR="00B5353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                    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27 </w:t>
            </w:r>
            <w:r w:rsidR="00F625B4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травня 2009р. і </w:t>
            </w:r>
            <w:r w:rsidR="00DD7DF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довіреності № 1</w:t>
            </w:r>
            <w:r w:rsidR="00F625B4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/БКП/</w:t>
            </w:r>
            <w:r w:rsidR="00DD7DF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22 від 05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DD7DF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січня 2022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р., </w:t>
            </w:r>
            <w:permStart w:id="854284061" w:edGrp="everyone"/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з одн</w:t>
            </w:r>
            <w:r w:rsidR="00B5353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ієї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B5353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сторони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, </w:t>
            </w:r>
            <w:r w:rsidR="00B5353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та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__________________________________, іменований надалі «Експедитор», в особі директора _____________, що діє на підставі Статуту,</w:t>
            </w:r>
            <w:permEnd w:id="854284061"/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з іншо</w:t>
            </w:r>
            <w:r w:rsidR="00B5353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ї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B5353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сторони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, іменовані надалі «Сторони», а окремо </w:t>
            </w:r>
            <w:r w:rsidR="00B5353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- 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«Сторона», уклали даний договір про наступне:</w:t>
            </w:r>
          </w:p>
        </w:tc>
      </w:tr>
      <w:tr w:rsidR="00A07503" w:rsidRPr="00DD7DFB" w:rsidTr="00655921">
        <w:tc>
          <w:tcPr>
            <w:tcW w:w="9498" w:type="dxa"/>
            <w:gridSpan w:val="2"/>
          </w:tcPr>
          <w:p w:rsidR="00A07503" w:rsidRPr="00D46E4B" w:rsidRDefault="00A07503" w:rsidP="00A075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A07503" w:rsidRPr="00D46E4B" w:rsidTr="00655921">
        <w:tc>
          <w:tcPr>
            <w:tcW w:w="9498" w:type="dxa"/>
            <w:gridSpan w:val="2"/>
          </w:tcPr>
          <w:p w:rsidR="00A07503" w:rsidRPr="00D46E4B" w:rsidRDefault="00EA5DE7" w:rsidP="00902C9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ПРЕДМЕТ ДОГОВОРУ</w:t>
            </w:r>
          </w:p>
        </w:tc>
      </w:tr>
      <w:tr w:rsidR="00A07503" w:rsidRPr="00D46E4B" w:rsidTr="00655921">
        <w:tc>
          <w:tcPr>
            <w:tcW w:w="9498" w:type="dxa"/>
            <w:gridSpan w:val="2"/>
          </w:tcPr>
          <w:p w:rsidR="00A07503" w:rsidRPr="00D46E4B" w:rsidRDefault="00A07503" w:rsidP="00A075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A07503" w:rsidRPr="00D46E4B" w:rsidTr="00655921">
        <w:tc>
          <w:tcPr>
            <w:tcW w:w="9498" w:type="dxa"/>
            <w:gridSpan w:val="2"/>
          </w:tcPr>
          <w:p w:rsidR="00A07503" w:rsidRPr="00D46E4B" w:rsidRDefault="00A07503" w:rsidP="00EA5DE7">
            <w:pPr>
              <w:pStyle w:val="a3"/>
              <w:numPr>
                <w:ilvl w:val="1"/>
                <w:numId w:val="3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Цей договір регулює порядок надання комплексу послуг, пов'язаних з обробкою контейнерів (вантажів) Експедитора на контейнерному терміналі, розташованому в тилу причалу № 42 Одеської філії ДП «Адміністрація морських портів України» (далі - ОФ ДП «АМПУ» ), </w:t>
            </w:r>
            <w:r w:rsidR="00EA5DE7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яким оперує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ТОВ «Бруклін-Київ Порт».</w:t>
            </w:r>
          </w:p>
        </w:tc>
      </w:tr>
      <w:tr w:rsidR="00A07503" w:rsidRPr="00DF5F7C" w:rsidTr="00655921">
        <w:tc>
          <w:tcPr>
            <w:tcW w:w="9498" w:type="dxa"/>
            <w:gridSpan w:val="2"/>
          </w:tcPr>
          <w:p w:rsidR="00A07503" w:rsidRPr="00D46E4B" w:rsidRDefault="00A07503" w:rsidP="00F03EA3">
            <w:pPr>
              <w:pStyle w:val="a3"/>
              <w:numPr>
                <w:ilvl w:val="1"/>
                <w:numId w:val="3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Оператор надає послуги відповідно </w:t>
            </w:r>
            <w:r w:rsidR="00F03EA3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до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предмет</w:t>
            </w:r>
            <w:r w:rsidR="00F03EA3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у</w:t>
            </w:r>
            <w:r w:rsidR="009E4A68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даного Д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оговору, а Експедитор їх оплачує (за винятком послуг Оператора, які оплачує агент відповідної контейнерної лінії або судна).</w:t>
            </w:r>
          </w:p>
        </w:tc>
      </w:tr>
      <w:tr w:rsidR="00A07503" w:rsidRPr="00D46E4B" w:rsidTr="00655921">
        <w:tc>
          <w:tcPr>
            <w:tcW w:w="9498" w:type="dxa"/>
            <w:gridSpan w:val="2"/>
          </w:tcPr>
          <w:p w:rsidR="00A07503" w:rsidRPr="00D46E4B" w:rsidRDefault="00AC1F12" w:rsidP="00187E62">
            <w:pPr>
              <w:pStyle w:val="a3"/>
              <w:numPr>
                <w:ilvl w:val="0"/>
                <w:numId w:val="3"/>
              </w:numPr>
              <w:spacing w:before="24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ЗОБОВ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’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ЯЗАННЯ</w:t>
            </w:r>
            <w:r w:rsidR="00F03EA3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СТОРІН</w:t>
            </w:r>
          </w:p>
        </w:tc>
      </w:tr>
      <w:tr w:rsidR="00A07503" w:rsidRPr="00D46E4B" w:rsidTr="00655921">
        <w:tc>
          <w:tcPr>
            <w:tcW w:w="9498" w:type="dxa"/>
            <w:gridSpan w:val="2"/>
          </w:tcPr>
          <w:p w:rsidR="00A07503" w:rsidRPr="00D46E4B" w:rsidRDefault="00A07503" w:rsidP="00FD6678">
            <w:pPr>
              <w:pStyle w:val="a3"/>
              <w:numPr>
                <w:ilvl w:val="1"/>
                <w:numId w:val="3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Зобов'язання Оператора:</w:t>
            </w:r>
          </w:p>
        </w:tc>
      </w:tr>
      <w:tr w:rsidR="00A07503" w:rsidRPr="00DF5F7C" w:rsidTr="00655921">
        <w:trPr>
          <w:hidden/>
        </w:trPr>
        <w:tc>
          <w:tcPr>
            <w:tcW w:w="9498" w:type="dxa"/>
            <w:gridSpan w:val="2"/>
          </w:tcPr>
          <w:p w:rsidR="00902C9B" w:rsidRPr="00D46E4B" w:rsidRDefault="00902C9B" w:rsidP="00FD667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Arial Unicode MS" w:hAnsi="Times New Roman" w:cs="Times New Roman"/>
                <w:vanish/>
                <w:sz w:val="26"/>
                <w:szCs w:val="26"/>
                <w:lang w:val="uk-UA" w:eastAsia="ru-RU"/>
              </w:rPr>
            </w:pPr>
          </w:p>
          <w:p w:rsidR="00902C9B" w:rsidRPr="00D46E4B" w:rsidRDefault="00902C9B" w:rsidP="00FD667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Arial Unicode MS" w:hAnsi="Times New Roman" w:cs="Times New Roman"/>
                <w:vanish/>
                <w:sz w:val="26"/>
                <w:szCs w:val="26"/>
                <w:lang w:val="uk-UA" w:eastAsia="ru-RU"/>
              </w:rPr>
            </w:pPr>
          </w:p>
          <w:p w:rsidR="00902C9B" w:rsidRPr="00D46E4B" w:rsidRDefault="00902C9B" w:rsidP="00FD6678">
            <w:pPr>
              <w:pStyle w:val="a3"/>
              <w:numPr>
                <w:ilvl w:val="1"/>
                <w:numId w:val="5"/>
              </w:numPr>
              <w:jc w:val="both"/>
              <w:rPr>
                <w:rFonts w:ascii="Times New Roman" w:eastAsia="Arial Unicode MS" w:hAnsi="Times New Roman" w:cs="Times New Roman"/>
                <w:vanish/>
                <w:sz w:val="26"/>
                <w:szCs w:val="26"/>
                <w:lang w:val="uk-UA" w:eastAsia="ru-RU"/>
              </w:rPr>
            </w:pPr>
          </w:p>
          <w:p w:rsidR="00A07503" w:rsidRPr="00D46E4B" w:rsidRDefault="00A07503" w:rsidP="00FD6678">
            <w:pPr>
              <w:pStyle w:val="a3"/>
              <w:numPr>
                <w:ilvl w:val="2"/>
                <w:numId w:val="5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Забезпечує навантаження контейнерів, що перевоз</w:t>
            </w:r>
            <w:r w:rsidR="003F46B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яться Експедитором, на авто- та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/або залізничний транспорт згідно </w:t>
            </w:r>
            <w:r w:rsidR="00F32965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з 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повністю оформлен</w:t>
            </w:r>
            <w:r w:rsidR="00F32965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им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Експедитором </w:t>
            </w:r>
            <w:r w:rsidRPr="006B5C5D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розпорядч</w:t>
            </w:r>
            <w:r w:rsidR="00F32965" w:rsidRPr="006B5C5D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им</w:t>
            </w:r>
            <w:r w:rsidRPr="006B5C5D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документ</w:t>
            </w:r>
            <w:r w:rsidR="00F32965" w:rsidRPr="006B5C5D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ом</w:t>
            </w:r>
            <w:r w:rsidRPr="006B5C5D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6B5C5D" w:rsidRPr="006B5C5D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- </w:t>
            </w:r>
            <w:r w:rsidRPr="006B5C5D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наряд</w:t>
            </w:r>
            <w:r w:rsidR="006B5C5D" w:rsidRPr="006B5C5D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ом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, відповідно до форми</w:t>
            </w:r>
            <w:r w:rsidR="00F32965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,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затвердженої Оператором. Навантаження контейнерів Експедит</w:t>
            </w:r>
            <w:r w:rsidR="00FD6678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ора на автомобільний/залізничний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транспорт пров</w:t>
            </w:r>
            <w:bookmarkStart w:id="0" w:name="_GoBack"/>
            <w:bookmarkEnd w:id="0"/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одиться після подачі оформленого наряду, </w:t>
            </w:r>
            <w:r w:rsidR="00441B37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за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наявності дозвільної позначки митної служби і розпорядження на видачу контейнерів від лінійного агента, відповідного лінійного коносаменту, отриманих в електронному вигляді або у фактичній позначці на документі (наряд, лінійне розпорядження), в залежності від існуючих на момент подачі наряду, інструкцій і технологій, крім випадків їх вилучення уповн</w:t>
            </w:r>
            <w:r w:rsidR="00FD6678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оваженими державними органами/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організаціями в установленому законом порядку. На момент подачі</w:t>
            </w:r>
            <w:r w:rsidR="006B5C5D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наряду для обробки </w:t>
            </w:r>
            <w:r w:rsidR="006B5C5D" w:rsidRPr="006B5C5D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контейнер</w:t>
            </w:r>
            <w:r w:rsidR="00FD6678" w:rsidRPr="006B5C5D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(и</w:t>
            </w:r>
            <w:r w:rsidRPr="006B5C5D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)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(вантаж) має бути на території складу. Фактичн</w:t>
            </w:r>
            <w:r w:rsidR="00441B37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е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навантаження контейнерів (вантажів) </w:t>
            </w:r>
            <w:r w:rsidR="006B5C5D" w:rsidRPr="006B5C5D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на залізничний транспорт</w:t>
            </w:r>
            <w:r w:rsidR="00441B37" w:rsidRPr="006B5C5D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6B5C5D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здійснюється </w:t>
            </w:r>
            <w:r w:rsidR="00441B37" w:rsidRPr="006B5C5D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за умови</w:t>
            </w:r>
            <w:r w:rsidRPr="006B5C5D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своєчасн</w:t>
            </w:r>
            <w:r w:rsidR="00441B37" w:rsidRPr="006B5C5D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ої</w:t>
            </w:r>
            <w:r w:rsidRPr="006B5C5D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подачі платфор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м 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lastRenderedPageBreak/>
              <w:t xml:space="preserve">публічним акціонерним товариством «Українська залізниця» </w:t>
            </w:r>
            <w:r w:rsidR="00FD6678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(далі - ПАТ «У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З»).</w:t>
            </w:r>
          </w:p>
          <w:p w:rsidR="00FD6678" w:rsidRPr="00D46E4B" w:rsidRDefault="00FD6678" w:rsidP="00FD6678">
            <w:pPr>
              <w:pStyle w:val="a3"/>
              <w:numPr>
                <w:ilvl w:val="2"/>
                <w:numId w:val="5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Забезпечує вивантаження з автомобільного транспорту контейнерів Експедитора на підставі поданих клієнтом електронних заявок. Надає можливість Експедитору подавати і отримувати необхідні для вивантаження з автомобільного транспорту документи у віддаленому режимі</w:t>
            </w:r>
            <w:r w:rsidR="004C7494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(дистанційно)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, без фактичного звернення до </w:t>
            </w:r>
            <w:r w:rsidR="004C7494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відділу документообігу (далі - В</w:t>
            </w:r>
            <w:r w:rsidR="00AF717E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Д) Т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ерміналу.</w:t>
            </w:r>
          </w:p>
          <w:p w:rsidR="004C7494" w:rsidRPr="00D46E4B" w:rsidRDefault="004C7494" w:rsidP="004C7494">
            <w:pPr>
              <w:pStyle w:val="a3"/>
              <w:numPr>
                <w:ilvl w:val="2"/>
                <w:numId w:val="5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Забезпечує вивантаження з залізничного транспорту контейнерів Експедитора на підставі наданих ПАТ «УЗ» з</w:t>
            </w:r>
            <w:r w:rsidR="00441B37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алізничних накладних, отриманих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як в електронному, так і в документальному вигляді, </w:t>
            </w:r>
            <w:r w:rsidR="00441B37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за умови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збігу всіх заявлених та фактичних</w:t>
            </w:r>
            <w:r w:rsidR="00AF717E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ключових параметрів контейнера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(ів).</w:t>
            </w:r>
          </w:p>
          <w:p w:rsidR="004C7494" w:rsidRPr="00B70890" w:rsidRDefault="004C7494" w:rsidP="004C7494">
            <w:pPr>
              <w:pStyle w:val="a3"/>
              <w:numPr>
                <w:ilvl w:val="2"/>
                <w:numId w:val="5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Забезпечує завантаження контейнерів Експедитора на суд</w:t>
            </w:r>
            <w:r w:rsidR="00441B37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н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а, що</w:t>
            </w:r>
            <w:r w:rsidRPr="00D46E4B">
              <w:rPr>
                <w:sz w:val="26"/>
                <w:szCs w:val="26"/>
                <w:lang w:val="uk-UA"/>
              </w:rPr>
              <w:t xml:space="preserve"> 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обробляються </w:t>
            </w:r>
            <w:r w:rsidR="007D25F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Т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ерміналом, згідно </w:t>
            </w:r>
            <w:r w:rsidR="00441B37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із 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повністю оформлен</w:t>
            </w:r>
            <w:r w:rsidR="00441B37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им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клієнтом </w:t>
            </w:r>
            <w:r w:rsidRPr="00B70890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розпорядч</w:t>
            </w:r>
            <w:r w:rsidR="00441B37" w:rsidRPr="00B70890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им</w:t>
            </w:r>
            <w:r w:rsidRPr="00B70890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документ</w:t>
            </w:r>
            <w:r w:rsidR="00441B37" w:rsidRPr="00B70890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ом</w:t>
            </w:r>
            <w:r w:rsidRPr="00B70890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6B5C5D" w:rsidRPr="00B70890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- </w:t>
            </w:r>
            <w:r w:rsidRPr="00B70890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доручення</w:t>
            </w:r>
            <w:r w:rsidR="006B5C5D" w:rsidRPr="00B70890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м</w:t>
            </w:r>
            <w:r w:rsidRPr="00B70890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,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завізован</w:t>
            </w:r>
            <w:r w:rsidR="00441B37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им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митною службою </w:t>
            </w:r>
            <w:r w:rsidRPr="00B70890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і дозволен</w:t>
            </w:r>
            <w:r w:rsidR="00B70890" w:rsidRPr="00B70890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им</w:t>
            </w:r>
            <w:r w:rsidRPr="00B70890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на завантаження лінійним</w:t>
            </w:r>
            <w:r w:rsidR="0081109F" w:rsidRPr="00B70890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та</w:t>
            </w:r>
            <w:r w:rsidRPr="00B70890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судновим агентами.</w:t>
            </w:r>
          </w:p>
          <w:p w:rsidR="004C7494" w:rsidRPr="00D46E4B" w:rsidRDefault="004C7494" w:rsidP="004C7494">
            <w:pPr>
              <w:pStyle w:val="a3"/>
              <w:numPr>
                <w:ilvl w:val="2"/>
                <w:numId w:val="5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Здійснює тимчасове зберігання контейнерів Експедитора на скла</w:t>
            </w:r>
            <w:r w:rsidR="00AF717E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дських площах Т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ерміналу або орендованих ним складських майданчиках.</w:t>
            </w:r>
          </w:p>
          <w:p w:rsidR="000658DB" w:rsidRPr="00D46E4B" w:rsidRDefault="000658DB" w:rsidP="000658DB">
            <w:pPr>
              <w:pStyle w:val="a3"/>
              <w:numPr>
                <w:ilvl w:val="2"/>
                <w:numId w:val="5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Надає Експедитору доступ до інформації щодо його контейнерів</w:t>
            </w:r>
            <w:r w:rsidR="0081109F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за допомогою WEB-порталу, крос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платформ</w:t>
            </w:r>
            <w:r w:rsidR="0081109F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ового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месенджера.</w:t>
            </w:r>
          </w:p>
          <w:p w:rsidR="000658DB" w:rsidRPr="00D46E4B" w:rsidRDefault="000658DB" w:rsidP="000658DB">
            <w:pPr>
              <w:pStyle w:val="a3"/>
              <w:numPr>
                <w:ilvl w:val="2"/>
                <w:numId w:val="5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За письмовою (</w:t>
            </w:r>
            <w:r w:rsidR="00153196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за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наявності технічної можливості - електронною) заявкою </w:t>
            </w:r>
            <w:r w:rsidR="007D25F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Експедитора надає на території Т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ерміналу інші, узгоджені в двосторонньому (тристоронньому в разі порушення цілісності пломб) порядку, роботи </w:t>
            </w:r>
            <w:r w:rsidR="00153196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та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послуги.</w:t>
            </w:r>
          </w:p>
          <w:p w:rsidR="000658DB" w:rsidRPr="00D46E4B" w:rsidRDefault="000658DB" w:rsidP="000658DB">
            <w:pPr>
              <w:pStyle w:val="a3"/>
              <w:numPr>
                <w:ilvl w:val="2"/>
                <w:numId w:val="5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Надає Експедитору лише електронний доступ до інформації по контейнерах, що експедиру</w:t>
            </w:r>
            <w:r w:rsidR="00153196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ю</w:t>
            </w:r>
            <w:r w:rsidR="007D25F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ться клієнтом на території Т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ерміналу згідно </w:t>
            </w:r>
            <w:r w:rsidR="00153196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з 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умов</w:t>
            </w:r>
            <w:r w:rsidR="00153196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ами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п.11 цього Договору.</w:t>
            </w:r>
          </w:p>
          <w:p w:rsidR="000658DB" w:rsidRPr="00D46E4B" w:rsidRDefault="000658DB" w:rsidP="000658DB">
            <w:pPr>
              <w:pStyle w:val="a3"/>
              <w:numPr>
                <w:ilvl w:val="2"/>
                <w:numId w:val="5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Оператор, залишаючись відповідальним перед Експедитором за виконання договірних зобов'язань, має право за свій рахунок і на свій розсуд залучати третіх осіб до виконання зобов'язань за цим Договором.</w:t>
            </w:r>
          </w:p>
        </w:tc>
      </w:tr>
      <w:tr w:rsidR="00FD6678" w:rsidRPr="00D46E4B" w:rsidTr="00655921">
        <w:tc>
          <w:tcPr>
            <w:tcW w:w="9498" w:type="dxa"/>
            <w:gridSpan w:val="2"/>
          </w:tcPr>
          <w:p w:rsidR="00FD6678" w:rsidRPr="00D46E4B" w:rsidRDefault="000658DB" w:rsidP="00187E62">
            <w:pPr>
              <w:pStyle w:val="a3"/>
              <w:numPr>
                <w:ilvl w:val="1"/>
                <w:numId w:val="8"/>
              </w:numPr>
              <w:spacing w:before="240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lastRenderedPageBreak/>
              <w:t>Зобов'язання Експедитора</w:t>
            </w:r>
            <w:r w:rsidR="00890B96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:</w:t>
            </w:r>
          </w:p>
        </w:tc>
      </w:tr>
      <w:tr w:rsidR="00890B96" w:rsidRPr="00DF5F7C" w:rsidTr="00655921">
        <w:tc>
          <w:tcPr>
            <w:tcW w:w="9498" w:type="dxa"/>
            <w:gridSpan w:val="2"/>
          </w:tcPr>
          <w:p w:rsidR="00890B96" w:rsidRPr="00D46E4B" w:rsidRDefault="009E4A68" w:rsidP="009E4A68">
            <w:pPr>
              <w:pStyle w:val="a3"/>
              <w:numPr>
                <w:ilvl w:val="2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Своєчасно оплачує послуги Оператора на умовах, передбачених цим Договором.</w:t>
            </w:r>
          </w:p>
          <w:p w:rsidR="009E4A68" w:rsidRPr="00D46E4B" w:rsidRDefault="009E4A68" w:rsidP="009E4A68">
            <w:pPr>
              <w:pStyle w:val="a3"/>
              <w:numPr>
                <w:ilvl w:val="2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Погоджує з відправниками, одержувачами, перевізниками та іншими організаціями та особами всі питання, пов'язані з невідповідністю фактичної кількості та якості вантажу всередині контейнера </w:t>
            </w:r>
            <w:r w:rsidR="00AF717E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кілько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ст</w:t>
            </w:r>
            <w:r w:rsidR="00AF717E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і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AF717E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та яко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ст</w:t>
            </w:r>
            <w:r w:rsidR="00AF717E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і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вантажу, зазначеним в документах, без участі Оператора і залучення його до відповідальності, за умови цілісності пломб, а також </w:t>
            </w:r>
            <w:r w:rsidR="00AF717E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за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відсутності доступу до вмісту контейнера.</w:t>
            </w:r>
          </w:p>
          <w:p w:rsidR="009E4A68" w:rsidRPr="00D46E4B" w:rsidRDefault="009E4A68" w:rsidP="009E4A68">
            <w:pPr>
              <w:pStyle w:val="a3"/>
              <w:numPr>
                <w:ilvl w:val="2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Завчасно, </w:t>
            </w:r>
            <w:r w:rsidR="00AF717E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у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порядку</w:t>
            </w:r>
            <w:r w:rsidR="00AF717E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,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встановленому в ОФ ДП «АМПУ», погоджує з Оператором завезення на територію Терміналу небезпечних вантажів із зазначенням класу небезпеки, забезпечує наявність </w:t>
            </w:r>
            <w:r w:rsidR="007D25F9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на контейнерах 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знаків 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lastRenderedPageBreak/>
              <w:t xml:space="preserve">небезпеки та інших, необхідних при транспортуванні даного небезпечного вантажу, маркувань, які відповідають міжнародним стандартам і законодавству України, а також вручає Оператору Паспорт безпеки хімічної продукції або аварійну карту на небезпечний вантаж при його надходженні. Оператор залишає за собою право </w:t>
            </w:r>
            <w:r w:rsidR="007D25F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в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мотивовано відмовити </w:t>
            </w:r>
            <w:r w:rsidR="007D25F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у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прий</w:t>
            </w:r>
            <w:r w:rsidR="007D25F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нятті таких вантажів на Т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ермінал, в разі порушення вищевказаних умов. Оператор не несе відповідальн</w:t>
            </w:r>
            <w:r w:rsidR="007D25F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ості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за невідповідність маркування контейнерів з небезпечними вантажами вимогам міжнародних стандартів і законодавства України. Доставка на </w:t>
            </w:r>
            <w:r w:rsidR="007D25F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Т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ермінал вантажів, що потребують особливих умов зберігання, допускається тільки за умови попереднього узгодження з Оператором в кожному конкретному випадку. Експедитор несе відповідальність за можливі несприятливі наслідки </w:t>
            </w:r>
            <w:r w:rsidR="007D25F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у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тому випадку, якщо він попередньо не погодив і не повідомив Оператора про особливі умови зберігання вантажу.</w:t>
            </w:r>
          </w:p>
          <w:p w:rsidR="009E4A68" w:rsidRPr="00D46E4B" w:rsidRDefault="009E4A68" w:rsidP="009E4A68">
            <w:pPr>
              <w:pStyle w:val="a3"/>
              <w:numPr>
                <w:ilvl w:val="2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Завчасно, </w:t>
            </w:r>
            <w:r w:rsidR="007D25F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у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порядку</w:t>
            </w:r>
            <w:r w:rsidR="007D25F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,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встановленому в ОФ ДП «АМПУ», погоджує з Оператором завезення на територію Терміналу негабаритних вантажів в контейнерах, і за запитом Оператора надає інформацію про розташування центру тяжіння і місць застропки вантажу.</w:t>
            </w:r>
          </w:p>
          <w:p w:rsidR="009E4A68" w:rsidRPr="00D46E4B" w:rsidRDefault="009E4A68" w:rsidP="009E4A68">
            <w:pPr>
              <w:pStyle w:val="a3"/>
              <w:numPr>
                <w:ilvl w:val="2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Оформляє розпорядчі документи за встановленими Оператором формам</w:t>
            </w:r>
            <w:r w:rsidR="007D25F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и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7D25F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і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з внесенням чітких і повних даних відповідно до вимог Оператора, розміщени</w:t>
            </w:r>
            <w:r w:rsidR="007D25F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х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на сайті Оператора. Виправлення в розпорядчих документах не допускаються. У разі, якщо на видачу контейнерів лінійний агент оформляє додатковий розпорядчий документ</w:t>
            </w:r>
            <w:r w:rsidR="00365DE5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, то надає такий розпорядчий документ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на кожен наряд</w:t>
            </w:r>
            <w:r w:rsidR="00365DE5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, що 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оформляється.</w:t>
            </w:r>
          </w:p>
          <w:p w:rsidR="00365DE5" w:rsidRPr="00D46E4B" w:rsidRDefault="00365DE5" w:rsidP="00365DE5">
            <w:pPr>
              <w:pStyle w:val="a3"/>
              <w:numPr>
                <w:ilvl w:val="2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Надає Оператору повністю оформлений розпорядчий документ</w:t>
            </w:r>
            <w:r w:rsidR="007D25F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-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доручення на відвантаження експортних та транзитних контейнерів (вантажів) не менше ніж за 24 години до постановки судна до причалу</w:t>
            </w:r>
            <w:r w:rsidR="007D25F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,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7D25F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і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з внесенням чітких і повних даних відповідно до вимог Оператора.</w:t>
            </w:r>
          </w:p>
          <w:p w:rsidR="00365DE5" w:rsidRPr="00D46E4B" w:rsidRDefault="00365DE5" w:rsidP="008369ED">
            <w:pPr>
              <w:pStyle w:val="a3"/>
              <w:numPr>
                <w:ilvl w:val="2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Не менш ніж за 24 години до прибуття контейнерів на </w:t>
            </w:r>
            <w:r w:rsidR="007D25F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Т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ермінал в письмовому вигляді надає Оператору дані про номери контейнерів, які підлягають відправ</w:t>
            </w:r>
            <w:r w:rsidR="007D25F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ленню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залізничним транспортом, а також інформацію, необхідну для подальшого відвантаження.</w:t>
            </w:r>
            <w:r w:rsidR="008369ED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При подачі нарядів </w:t>
            </w:r>
            <w:r w:rsidR="00386DEA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до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відділ</w:t>
            </w:r>
            <w:r w:rsidR="00386DEA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у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документообігу на відвантаження контейнерів залізничним транспортом Експедитор в обов'язковому порядку надає в письмовому вигляді </w:t>
            </w:r>
            <w:r w:rsidR="00386DEA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на адресу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hyperlink r:id="rId8" w:history="1">
              <w:r w:rsidRPr="00D46E4B">
                <w:rPr>
                  <w:rStyle w:val="a4"/>
                  <w:rFonts w:ascii="Times New Roman" w:eastAsia="Arial Unicode MS" w:hAnsi="Times New Roman" w:cs="Times New Roman"/>
                  <w:sz w:val="26"/>
                  <w:szCs w:val="26"/>
                  <w:lang w:val="uk-UA" w:eastAsia="ru-RU"/>
                </w:rPr>
                <w:t>yard@bkport.com</w:t>
              </w:r>
            </w:hyperlink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наступну інформацію: спосіб навантаження контейнерів на рухомий скл</w:t>
            </w:r>
            <w:r w:rsidR="00386DEA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ад; графік відвантаження наряду(-ів); станція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призначення (стосується контейнерних поїздів і транзитного напрямку (СНД)).</w:t>
            </w:r>
            <w:r w:rsidR="008369ED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При відправці контейнерів </w:t>
            </w:r>
            <w:r w:rsidR="00386DEA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залізницею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контейнерними поїздами нар</w:t>
            </w:r>
            <w:r w:rsidR="00386DEA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яди, подані до 15: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30 за добу до відправлення спецпоїздів, плануються до відправки на поточний поїзд. Наряди, подані після 15:30</w:t>
            </w:r>
            <w:r w:rsidR="00386DEA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,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плануються на наступну відправку потягу.</w:t>
            </w:r>
          </w:p>
          <w:p w:rsidR="008369ED" w:rsidRPr="00D46E4B" w:rsidRDefault="008369ED" w:rsidP="008369ED">
            <w:pPr>
              <w:pStyle w:val="a3"/>
              <w:numPr>
                <w:ilvl w:val="2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Надає заявки Оператор</w:t>
            </w:r>
            <w:r w:rsidR="00386DEA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у на виконання додаткових робіт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за встановленою Оператором формою</w:t>
            </w:r>
            <w:r w:rsidR="00386DEA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386DEA" w:rsidRPr="00483F04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не пізніше 11:</w:t>
            </w:r>
            <w:r w:rsidRPr="00483F04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00 годин</w:t>
            </w:r>
            <w:r w:rsidR="00386DEA" w:rsidRPr="00483F04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и</w:t>
            </w:r>
            <w:r w:rsidRPr="00483F04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передпланових діб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. Заявки 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lastRenderedPageBreak/>
              <w:t>можуть бути прийняті до виконання лише за наявності всіх необхідних погоджень і документів, необхідних для подальшої реєстрації виконаних робіт.</w:t>
            </w:r>
          </w:p>
          <w:p w:rsidR="0024213D" w:rsidRPr="00D46E4B" w:rsidRDefault="0024213D" w:rsidP="0024213D">
            <w:pPr>
              <w:pStyle w:val="a3"/>
              <w:numPr>
                <w:ilvl w:val="2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За запитом Оператора своєчасно надає наявну в його розпорядженні інформацію, необхідну Оператору для виконання умов цього Договору.</w:t>
            </w:r>
          </w:p>
          <w:p w:rsidR="0024213D" w:rsidRPr="00D46E4B" w:rsidRDefault="0005535A" w:rsidP="0024213D">
            <w:pPr>
              <w:pStyle w:val="a3"/>
              <w:numPr>
                <w:ilvl w:val="2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24213D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Надає Оператору список співробітників Експедитора, уповноважених оформлювати, подавати і отримувати на 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Т</w:t>
            </w:r>
            <w:r w:rsidR="0024213D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ерміналі документи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,</w:t>
            </w:r>
            <w:r w:rsidR="0024213D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необхідні для здійснення своєї діяльності, 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зі</w:t>
            </w:r>
            <w:r w:rsidR="0024213D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зразками їх підписів, </w:t>
            </w:r>
            <w:r w:rsidR="00483F04" w:rsidRPr="00483F04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зі </w:t>
            </w:r>
            <w:r w:rsidR="00483F04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зразками</w:t>
            </w:r>
            <w:r w:rsidR="0024213D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печаток і штампів підприємства. Даний список повинен оновлюватися Експедитором щорічно.</w:t>
            </w:r>
          </w:p>
          <w:p w:rsidR="0024213D" w:rsidRPr="00D46E4B" w:rsidRDefault="0005535A" w:rsidP="0024213D">
            <w:pPr>
              <w:pStyle w:val="a3"/>
              <w:numPr>
                <w:ilvl w:val="2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24213D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Для отримання навантажених/порожніх контейнерів на автомобільний або залізничний транспорт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,</w:t>
            </w:r>
            <w:r w:rsidR="0024213D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разом з оформленим нарядом</w:t>
            </w:r>
            <w:r w:rsidR="0024213D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на</w:t>
            </w:r>
            <w:r w:rsidR="0024213D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дає оператору довіреність на отримання ТМЦ, оформлену за формою М2 (термін дії 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- </w:t>
            </w:r>
            <w:r w:rsidR="0024213D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не більше 10 днів) або один раз на рік Генеральну довіреність на співробітників компанії, складену на підставі поданого списку уповноважених співробітників за встановленою Оператором формою.</w:t>
            </w:r>
          </w:p>
          <w:p w:rsidR="0024213D" w:rsidRPr="00D46E4B" w:rsidRDefault="0005535A" w:rsidP="0024213D">
            <w:pPr>
              <w:pStyle w:val="a3"/>
              <w:numPr>
                <w:ilvl w:val="2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24213D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Зобов'язується постійно інструктувати своїх співробітників, клієнтів, транспортні та інші організації, які беруть участь в процесі надання послуг Оператором, з питань дотримання вимог техніки безпеки, охорони праці та прави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л дорожнього руху на території Т</w:t>
            </w:r>
            <w:r w:rsidR="0024213D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ерміналу, 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та</w:t>
            </w:r>
            <w:r w:rsidR="0024213D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контролювати дотримання ними зазначених вимог і правил.</w:t>
            </w:r>
          </w:p>
          <w:p w:rsidR="009E4A68" w:rsidRPr="00D46E4B" w:rsidRDefault="0005535A" w:rsidP="00F17A11">
            <w:pPr>
              <w:pStyle w:val="a3"/>
              <w:numPr>
                <w:ilvl w:val="2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24213D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Самостійно і своєчасно, без участі Оператора, займається претензіями та/або вимогами будь-яких контролюючих організацій на адресу Оператора щодо контейнерів/вантажів, що перевозяться Експедитором. Невиконання цієї умови з вини Експедитора, в результаті чого на Оператора були накладені штрафні санкції, тягне </w:t>
            </w:r>
            <w:r w:rsidR="002F4088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за собою </w:t>
            </w:r>
            <w:r w:rsidR="0024213D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відшкодування Експедитором </w:t>
            </w:r>
            <w:r w:rsidR="002F4088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у</w:t>
            </w:r>
            <w:r w:rsidR="0024213D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повному обсязі всіх </w:t>
            </w:r>
            <w:r w:rsidR="002F4088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збитків</w:t>
            </w:r>
            <w:r w:rsidR="0024213D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Оператора, понесених ним у зв'язку з такими шт</w:t>
            </w:r>
            <w:r w:rsidR="002F4088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рафними санкціями. У свою чергу</w:t>
            </w:r>
            <w:r w:rsidR="0024213D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Оператор негайно інформує Експедитора про такі претензії та/або вимог</w:t>
            </w:r>
            <w:r w:rsidR="002F4088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и</w:t>
            </w:r>
            <w:r w:rsidR="0024213D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електронн</w:t>
            </w:r>
            <w:r w:rsidR="002F4088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ою</w:t>
            </w:r>
            <w:r w:rsidR="0024213D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пошт</w:t>
            </w:r>
            <w:r w:rsidR="002F4088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ою</w:t>
            </w:r>
            <w:r w:rsidR="0024213D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чи </w:t>
            </w:r>
            <w:r w:rsidR="00564821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по </w:t>
            </w:r>
            <w:r w:rsidR="0024213D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телефон</w:t>
            </w:r>
            <w:r w:rsidR="00564821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у</w:t>
            </w:r>
            <w:r w:rsidR="0024213D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.</w:t>
            </w:r>
          </w:p>
          <w:p w:rsidR="00587DD5" w:rsidRPr="00D46E4B" w:rsidRDefault="0005535A" w:rsidP="00587DD5">
            <w:pPr>
              <w:pStyle w:val="a3"/>
              <w:numPr>
                <w:ilvl w:val="2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587DD5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Зобов'язується укласти договір на експедирування з ОФ ДП «АМПУ» для користування його інфраструктурою.</w:t>
            </w:r>
          </w:p>
          <w:p w:rsidR="00587DD5" w:rsidRPr="00D46E4B" w:rsidRDefault="0005535A" w:rsidP="00587DD5">
            <w:pPr>
              <w:pStyle w:val="a3"/>
              <w:numPr>
                <w:ilvl w:val="2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587DD5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Щоб уникнути простоїв автомобільного і залізничного транспорту, які блокують роботу служб ОФ ДП «АМПУ», </w:t>
            </w:r>
            <w:r w:rsidR="00587DD5" w:rsidRPr="00483F04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Експедитор зобов'язується проводити документал</w:t>
            </w:r>
            <w:r w:rsidR="00596A5E" w:rsidRPr="00483F04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ьне оформлення контейнерів, що</w:t>
            </w:r>
            <w:r w:rsidR="00587DD5" w:rsidRPr="00483F04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експедируються</w:t>
            </w:r>
            <w:r w:rsidR="00596A5E" w:rsidRPr="00483F04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ним</w:t>
            </w:r>
            <w:r w:rsidR="00587DD5" w:rsidRPr="00483F04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, щодня 24 години на добу, включаючи вихідні та святкові дні, у випадках, коли таке оформлення вже було розпочато та/або контейнери повинні ввозитися/вивозитися на/з </w:t>
            </w:r>
            <w:r w:rsidR="00596A5E" w:rsidRPr="00483F04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Т</w:t>
            </w:r>
            <w:r w:rsidR="00587DD5" w:rsidRPr="00483F04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ерміналу.</w:t>
            </w:r>
            <w:r w:rsidR="00587DD5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У разі порушення Е</w:t>
            </w:r>
            <w:r w:rsidR="00596A5E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кспедитором даного зобов'язання</w:t>
            </w:r>
            <w:r w:rsidR="00587DD5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Оператор залишає за собою право розірвати цей Договір, про що письмово повідомляє Експедитора. Після закінчення вантажно-розвантажувальних робіт Експедитор негайно забезпечує виїзд транспортного засобу.</w:t>
            </w:r>
          </w:p>
          <w:p w:rsidR="0081011B" w:rsidRPr="00D46E4B" w:rsidRDefault="0005535A" w:rsidP="0081011B">
            <w:pPr>
              <w:pStyle w:val="a3"/>
              <w:numPr>
                <w:ilvl w:val="2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587DD5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У разі завезення на </w:t>
            </w:r>
            <w:r w:rsidR="000A3736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Т</w:t>
            </w:r>
            <w:r w:rsidR="00587DD5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ермінал експортних контейнерів, які ніколи раніше не завозились на </w:t>
            </w:r>
            <w:r w:rsidR="000A3736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Т</w:t>
            </w:r>
            <w:r w:rsidR="00587DD5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ермінал або раніше вибули з території </w:t>
            </w:r>
            <w:r w:rsidR="000A3736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Т</w:t>
            </w:r>
            <w:r w:rsidR="00587DD5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ерміналу як ті, що є </w:t>
            </w:r>
            <w:r w:rsidR="00587DD5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lastRenderedPageBreak/>
              <w:t>власністю вантажовід</w:t>
            </w:r>
            <w:r w:rsidR="000A3736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правника (далі - SOC контейнери -</w:t>
            </w:r>
            <w:r w:rsidR="00587DD5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Shipper's Owned Container), забезпечує надання від агента контейнерної лінії письмового підтвердження взяття під контроль даного контейнера.</w:t>
            </w:r>
            <w:r w:rsidR="0081011B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587DD5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У разі прибуття залізницею контейнерів, щодо яких Експедитором </w:t>
            </w:r>
            <w:r w:rsidR="000A3736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у</w:t>
            </w:r>
            <w:r w:rsidR="00587DD5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установленому порядку не була надана інформація про їх власника, Оператор залишає за собою прав</w:t>
            </w:r>
            <w:r w:rsidR="0073567F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о не приймати такі контейнери та не вивантажувати</w:t>
            </w:r>
            <w:r w:rsidR="00587DD5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0A3736" w:rsidRPr="00483F04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їх </w:t>
            </w:r>
            <w:r w:rsidR="00587DD5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до моменту подання письмового підтвердження про власника такого контейнера. Витрати і санкції, пов'язані з простоєм залізничного транспорту, </w:t>
            </w:r>
            <w:r w:rsidR="000A3736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у</w:t>
            </w:r>
            <w:r w:rsidR="00587DD5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цьому випадку оплачуються в повному обсязі за рахунок фінансових коштів Експедитора.</w:t>
            </w:r>
          </w:p>
          <w:p w:rsidR="0081011B" w:rsidRPr="00D46E4B" w:rsidRDefault="0005535A" w:rsidP="00DD2709">
            <w:pPr>
              <w:pStyle w:val="a3"/>
              <w:numPr>
                <w:ilvl w:val="2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DD2709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У наданих </w:t>
            </w:r>
            <w:r w:rsidR="000A3736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Т</w:t>
            </w:r>
            <w:r w:rsidR="00DD2709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ерміналу нарядах і дорученнях в рядку </w:t>
            </w:r>
            <w:r w:rsidR="000A3736" w:rsidRPr="00483F04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«</w:t>
            </w:r>
            <w:r w:rsidR="003F46B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П</w:t>
            </w:r>
            <w:r w:rsidR="00DD2709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латник за зберігання</w:t>
            </w:r>
            <w:r w:rsidR="000A3736" w:rsidRPr="00483F04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»</w:t>
            </w:r>
            <w:r w:rsidR="00DD2709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(щодо завантажених контейнерів та вантажів) Експедитор вказує своє юридичне найменування.</w:t>
            </w:r>
          </w:p>
          <w:p w:rsidR="00DD2709" w:rsidRPr="00D46E4B" w:rsidRDefault="0005535A" w:rsidP="00DD2709">
            <w:pPr>
              <w:pStyle w:val="a3"/>
              <w:numPr>
                <w:ilvl w:val="2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DD2709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Експедитор бере на себе зобов'язання здійснювати постійне експедирування вантажів в контейнерах на </w:t>
            </w:r>
            <w:r w:rsidR="000A3736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Т</w:t>
            </w:r>
            <w:r w:rsidR="00DD2709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ерміналі в кількості не менше 10 контейнерів на місяць або 60 контейнерів за 6 місяців. </w:t>
            </w:r>
            <w:r w:rsidR="000A3736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У випадку</w:t>
            </w:r>
            <w:r w:rsidR="00DD2709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невиконанн</w:t>
            </w:r>
            <w:r w:rsidR="000A3736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я</w:t>
            </w:r>
            <w:r w:rsidR="00DD2709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цього зобов'язання Оператор залишає за собою право розірвати цей Договір в односторонньому порядку.</w:t>
            </w:r>
          </w:p>
          <w:p w:rsidR="00DD2709" w:rsidRPr="00D46E4B" w:rsidRDefault="0005535A" w:rsidP="00DD2709">
            <w:pPr>
              <w:pStyle w:val="a3"/>
              <w:numPr>
                <w:ilvl w:val="2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DD2709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Експедитор при укладенні даного Договору в письмовому (електронному) вигляді повідомляє Оператора про наявність технічної можливості здійснення сторонами електронного документообігу (далі - ЕДО). При використанні в роботі Сторін за цим Договором електронного документообігу, Експедитор </w:t>
            </w:r>
            <w:r w:rsidR="000A3736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зазначає</w:t>
            </w:r>
            <w:r w:rsidR="00DD2709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в документах, наданих Оператору згідно </w:t>
            </w:r>
            <w:r w:rsidR="000A3736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з </w:t>
            </w:r>
            <w:r w:rsidR="00DD2709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діючи</w:t>
            </w:r>
            <w:r w:rsidR="000A3736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ми</w:t>
            </w:r>
            <w:r w:rsidR="00DD2709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правил</w:t>
            </w:r>
            <w:r w:rsidR="000A3736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ами</w:t>
            </w:r>
            <w:r w:rsidR="00DD2709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0A3736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та</w:t>
            </w:r>
            <w:r w:rsidR="00DD2709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процедур</w:t>
            </w:r>
            <w:r w:rsidR="000A3736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ами</w:t>
            </w:r>
            <w:r w:rsidR="00DD2709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(як на паперовому, так і електронному носії) інформацію, необхідну і достатню </w:t>
            </w:r>
            <w:r w:rsidR="000A3736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для </w:t>
            </w:r>
            <w:r w:rsidR="00DD2709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Оператор</w:t>
            </w:r>
            <w:r w:rsidR="000A3736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а</w:t>
            </w:r>
            <w:r w:rsidR="00DD2709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для ідентифікації особи, уповноваженої на отрим</w:t>
            </w:r>
            <w:r w:rsidR="003F46B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ання/</w:t>
            </w:r>
            <w:r w:rsidR="000A3736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здачу контейнера/ вантажу</w:t>
            </w:r>
            <w:r w:rsidR="00DD2709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і проведення процед</w:t>
            </w:r>
            <w:r w:rsidR="003F46B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ури видачі/прийому контейнера/</w:t>
            </w:r>
            <w:r w:rsidR="00DD2709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вантажу. При цьому Експедитор виконує всі вимоги Закону України "Про захист персональних даних" № 2297-VI від 01.06.2010р. з усіма змінами і доповненнями, і несе самостійну відповідальність за наявність згоди такої особи на обробку його персональних даних (ПІБ, паспортні дані) відповідно до цього Закону, </w:t>
            </w:r>
            <w:r w:rsidR="000A3736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та</w:t>
            </w:r>
            <w:r w:rsidR="00DD2709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0A3736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зазначає</w:t>
            </w:r>
            <w:r w:rsidR="00DD2709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їх в документах </w:t>
            </w:r>
            <w:r w:rsidR="000A3736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лише</w:t>
            </w:r>
            <w:r w:rsidR="00DD2709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за умови отримання такої згоди.</w:t>
            </w:r>
          </w:p>
          <w:p w:rsidR="00DD2709" w:rsidRPr="00D46E4B" w:rsidRDefault="00DD2709" w:rsidP="00DD270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eastAsia="Arial Unicode MS" w:hAnsi="Times New Roman" w:cs="Times New Roman"/>
                <w:vanish/>
                <w:sz w:val="26"/>
                <w:szCs w:val="26"/>
                <w:lang w:val="uk-UA" w:eastAsia="ru-RU"/>
              </w:rPr>
            </w:pPr>
          </w:p>
          <w:p w:rsidR="00DD2709" w:rsidRPr="00D46E4B" w:rsidRDefault="00DD2709" w:rsidP="00DD270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eastAsia="Arial Unicode MS" w:hAnsi="Times New Roman" w:cs="Times New Roman"/>
                <w:vanish/>
                <w:sz w:val="26"/>
                <w:szCs w:val="26"/>
                <w:lang w:val="uk-UA" w:eastAsia="ru-RU"/>
              </w:rPr>
            </w:pPr>
          </w:p>
          <w:p w:rsidR="00DD2709" w:rsidRPr="00D46E4B" w:rsidRDefault="00DD2709" w:rsidP="00DD2709">
            <w:pPr>
              <w:pStyle w:val="a3"/>
              <w:numPr>
                <w:ilvl w:val="1"/>
                <w:numId w:val="13"/>
              </w:numPr>
              <w:jc w:val="both"/>
              <w:rPr>
                <w:rFonts w:ascii="Times New Roman" w:eastAsia="Arial Unicode MS" w:hAnsi="Times New Roman" w:cs="Times New Roman"/>
                <w:vanish/>
                <w:sz w:val="26"/>
                <w:szCs w:val="26"/>
                <w:lang w:val="uk-UA" w:eastAsia="ru-RU"/>
              </w:rPr>
            </w:pPr>
          </w:p>
          <w:p w:rsidR="00DD2709" w:rsidRPr="00D46E4B" w:rsidRDefault="00DD2709" w:rsidP="00DD2709">
            <w:pPr>
              <w:pStyle w:val="a3"/>
              <w:numPr>
                <w:ilvl w:val="1"/>
                <w:numId w:val="13"/>
              </w:numPr>
              <w:jc w:val="both"/>
              <w:rPr>
                <w:rFonts w:ascii="Times New Roman" w:eastAsia="Arial Unicode MS" w:hAnsi="Times New Roman" w:cs="Times New Roman"/>
                <w:vanish/>
                <w:sz w:val="26"/>
                <w:szCs w:val="26"/>
                <w:lang w:val="uk-UA" w:eastAsia="ru-RU"/>
              </w:rPr>
            </w:pPr>
          </w:p>
          <w:p w:rsidR="009E4A68" w:rsidRPr="00D46E4B" w:rsidRDefault="00DD2709" w:rsidP="007B1D74">
            <w:pPr>
              <w:pStyle w:val="a3"/>
              <w:numPr>
                <w:ilvl w:val="1"/>
                <w:numId w:val="13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Обидві Сторони цим гарантують, що здійснюють свою </w:t>
            </w:r>
            <w:r w:rsidR="00E32F9D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господарську діяльність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і зобов'язуються виконувати договірні зобов'язання відповідно до норм національного законодавства, що застосовується до таких правовідносин, а також міжнародни</w:t>
            </w:r>
            <w:r w:rsidR="00E32F9D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х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стандарт</w:t>
            </w:r>
            <w:r w:rsidR="00E32F9D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ів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E32F9D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та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звичайно</w:t>
            </w:r>
            <w:r w:rsidR="00E32F9D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ї практики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. З огляду на вищевикладене, кожна зі Сторін зобов'язується суворо дотримуватися встановлених заход</w:t>
            </w:r>
            <w:r w:rsidR="00610E76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ів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610E76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з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боротьб</w:t>
            </w:r>
            <w:r w:rsidR="00610E76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и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з корупцією, отримання</w:t>
            </w:r>
            <w:r w:rsidR="00610E76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м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неправомірної вигоди, тероризмом, торгівлею наркотичними засобами і переміщення</w:t>
            </w:r>
            <w:r w:rsidR="00610E76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м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контрабандних вантажів, шахрайством, а також дотримуватися обмежен</w:t>
            </w:r>
            <w:r w:rsidR="00610E76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ь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, встановлен</w:t>
            </w:r>
            <w:r w:rsidR="00610E76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их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уповноваженими органами державної влади, пов'язан</w:t>
            </w:r>
            <w:r w:rsidR="00610E76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их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з контролем зовнішньоекономічної діяльності, встан</w:t>
            </w:r>
            <w:r w:rsidR="00610E76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овленими санкціями, а також інших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обмежен</w:t>
            </w:r>
            <w:r w:rsidR="00610E76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ь та вимог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, встановлен</w:t>
            </w:r>
            <w:r w:rsidR="00610E76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их 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на національному та міжнародному рівнях, коли такі </w:t>
            </w:r>
            <w:r w:rsidR="00610E76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є застосовними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. 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lastRenderedPageBreak/>
              <w:t xml:space="preserve">Додатково, кожна зі Сторін зобов'язується і гарантує, що не буде </w:t>
            </w:r>
            <w:r w:rsidR="0062020E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вчиняти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62020E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будь-які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дії, </w:t>
            </w:r>
            <w:r w:rsidR="0062020E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що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можуть </w:t>
            </w:r>
            <w:r w:rsidR="007B1D74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призвести до накладання на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іншу Сторону штраф</w:t>
            </w:r>
            <w:r w:rsidR="007B1D74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ів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або інши</w:t>
            </w:r>
            <w:r w:rsidR="007B1D74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х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санкці</w:t>
            </w:r>
            <w:r w:rsidR="007B1D74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й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відповідно до зазначених обмежен</w:t>
            </w:r>
            <w:r w:rsidR="007B1D74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ь та вимог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</w:tr>
      <w:tr w:rsidR="00F625B4" w:rsidRPr="00DF5F7C" w:rsidTr="00655921">
        <w:tc>
          <w:tcPr>
            <w:tcW w:w="9498" w:type="dxa"/>
            <w:gridSpan w:val="2"/>
          </w:tcPr>
          <w:p w:rsidR="00F625B4" w:rsidRPr="00D46E4B" w:rsidRDefault="00DF799F" w:rsidP="00187E62">
            <w:pPr>
              <w:pStyle w:val="a3"/>
              <w:numPr>
                <w:ilvl w:val="0"/>
                <w:numId w:val="8"/>
              </w:numPr>
              <w:spacing w:before="24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lastRenderedPageBreak/>
              <w:t>РОЗРАХУНКИ С</w:t>
            </w:r>
            <w:r w:rsidR="0030585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ТОРІН І ПОРЯДОК ОПЛАТИ РАХУНКІВ</w:t>
            </w:r>
          </w:p>
        </w:tc>
      </w:tr>
      <w:tr w:rsidR="00DF799F" w:rsidRPr="00DF5F7C" w:rsidTr="00655921">
        <w:tc>
          <w:tcPr>
            <w:tcW w:w="9498" w:type="dxa"/>
            <w:gridSpan w:val="2"/>
          </w:tcPr>
          <w:p w:rsidR="00DF799F" w:rsidRPr="00D46E4B" w:rsidRDefault="00DF799F" w:rsidP="00DF799F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За надані послуги, платником за як</w:t>
            </w:r>
            <w:r w:rsidR="007E55BC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і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відповідно до стандартних умов Оператора є Експедитор, Оператор виставляє Експедитору рахунки і акти виконаних робіт (далі - акти) в електронній формі, підписані </w:t>
            </w:r>
            <w:r w:rsidR="007E55BC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засобом</w:t>
            </w:r>
            <w:r w:rsidR="00BA6833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електронного цифрового підпису – кваліфікованим електронним підписом (дал</w:t>
            </w:r>
            <w:r w:rsidR="007E55BC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і - КЕП)</w:t>
            </w:r>
            <w:r w:rsidR="00BA6833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уповноваженої особи, за допомогою телекомунікаційної системи (</w:t>
            </w:r>
            <w:r w:rsidR="007E55BC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у випадку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від</w:t>
            </w:r>
            <w:r w:rsidR="00BA6833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сутності можливості передачі за допомогою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телекомунікаційної системи - на паперовому носії), згідно з тарифами і ставками, зазначеними в Додатку №1 до цього Договору. На суму рахунку нараховується податок на додану вартість (далі - ПДВ) відповідно до чинного законодавства України. Рахунки на оплату послуг, наданих Експедитору, оплачуються в національній валюті України. Перерахунок валютних тарифів здійснюється за курсом НБУ на дату надання послуги. Рахунки можуть оплачуватися в доларах США відповідно до чинного законодавства у випадках, коли Експедитор діє за дорученням нерезидента, надаючи підтверджу</w:t>
            </w:r>
            <w:r w:rsidR="007E55BC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вальні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документи Оператору.</w:t>
            </w:r>
          </w:p>
          <w:p w:rsidR="00C84362" w:rsidRPr="00D46E4B" w:rsidRDefault="00C84362" w:rsidP="00C84362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Рахунки на оплату послуг, наданих Експедитору, виставляються на підставі і відповідно до документів, наданих Експедитором. При цьому Експедитор несе відповідальність за надання достовірних та повних даних, на підставі яких виставляється рахунок, включаючи інформацію про платника і валют</w:t>
            </w:r>
            <w:r w:rsidR="007E55BC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у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платежу. Якщо Експедитор в розпорядчих документах вказує платником іншу компанію, що має договір з Оператором, він зобов'язаний одночасно з пода</w:t>
            </w:r>
            <w:r w:rsidR="007E55BC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нням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розпорядчого документа надати Оператору письмову згоду такої компанії на оплату послуг. У разі неотримання письмової згоди до виставлення рахунку або зазначення компанії, яка не має договору з Оператором, Оператор виставляє рахунок за відповідну послугу Експедитору, який надав розпорядчий документ.</w:t>
            </w:r>
          </w:p>
          <w:p w:rsidR="00CD4308" w:rsidRPr="00D46E4B" w:rsidRDefault="00CD4308" w:rsidP="00CD4308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Обов'язковою умовою застосування транзитного тарифу при оформленні вантажів в режимі «ТРАНЗИТ» є своєчасне надання копій документів (ВМД, CMR, TIR, залізничної накладної тощо), що підтверджують відповідний митний режим і перетин кордону, завізован</w:t>
            </w:r>
            <w:r w:rsidR="002A392C" w:rsidRPr="002A392C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их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печаткою української митниці.</w:t>
            </w:r>
          </w:p>
          <w:p w:rsidR="00CD4308" w:rsidRPr="00D46E4B" w:rsidRDefault="00CD4308" w:rsidP="00187E62">
            <w:pPr>
              <w:pStyle w:val="a3"/>
              <w:ind w:left="746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У разі експортних транзитних вантажів вищевказані копії документів надаються на адресу агента лінії і на адресу </w:t>
            </w:r>
            <w:r w:rsidR="007E55BC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Т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ерміналу </w:t>
            </w:r>
            <w:hyperlink r:id="rId9" w:history="1">
              <w:r w:rsidRPr="00D46E4B">
                <w:rPr>
                  <w:rStyle w:val="a4"/>
                  <w:rFonts w:ascii="Times New Roman" w:eastAsia="Arial Unicode MS" w:hAnsi="Times New Roman" w:cs="Times New Roman"/>
                  <w:sz w:val="26"/>
                  <w:szCs w:val="26"/>
                  <w:lang w:val="uk-UA" w:eastAsia="ru-RU"/>
                </w:rPr>
                <w:t>accounting@bkport.com</w:t>
              </w:r>
            </w:hyperlink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за фактом здачі контейнера на склад </w:t>
            </w:r>
            <w:r w:rsidR="007E55BC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Т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ерміналу до відходу судна.</w:t>
            </w:r>
          </w:p>
          <w:p w:rsidR="00CD4308" w:rsidRPr="00D46E4B" w:rsidRDefault="00CD4308" w:rsidP="00187E62">
            <w:pPr>
              <w:pStyle w:val="a3"/>
              <w:ind w:left="746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У разі імпортних транзитних вантажів вищевказані копії документів надаються на адресу агента лінії і на адресу </w:t>
            </w:r>
            <w:r w:rsidR="007E55BC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Т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ерміналу </w:t>
            </w:r>
            <w:hyperlink r:id="rId10" w:history="1">
              <w:r w:rsidRPr="00D46E4B">
                <w:rPr>
                  <w:rStyle w:val="a4"/>
                  <w:rFonts w:ascii="Times New Roman" w:eastAsia="Arial Unicode MS" w:hAnsi="Times New Roman" w:cs="Times New Roman"/>
                  <w:sz w:val="26"/>
                  <w:szCs w:val="26"/>
                  <w:lang w:val="uk-UA" w:eastAsia="ru-RU"/>
                </w:rPr>
                <w:t>accounting@bkport.com</w:t>
              </w:r>
            </w:hyperlink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до 2-го числа наступного місяця після вибуття контейнера з </w:t>
            </w:r>
            <w:r w:rsidR="007E55BC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Т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ерміналу.</w:t>
            </w:r>
          </w:p>
          <w:p w:rsidR="00CD4308" w:rsidRPr="00D46E4B" w:rsidRDefault="00CD4308" w:rsidP="00187E62">
            <w:pPr>
              <w:pStyle w:val="a3"/>
              <w:ind w:left="746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Умовою застосування транзитного тарифу при оформленні наряду для контейнерів в режимі «ТРАНЗИТ» є </w:t>
            </w:r>
            <w:r w:rsidR="00FD61C0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позначення одержувачем вантажу 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компанії-нерезидента в графі наряду «Вантажоодержувач». Позначення компанії-нерезидента в графі наряду "Особливі умови" не дає право на застосування транзитного тарифу.</w:t>
            </w:r>
          </w:p>
          <w:p w:rsidR="00CD4308" w:rsidRPr="00D46E4B" w:rsidRDefault="00CD4308" w:rsidP="00187E62">
            <w:pPr>
              <w:pStyle w:val="a3"/>
              <w:ind w:left="746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У разі ненадання Експедитором документів, що підтверджують митний режим</w:t>
            </w:r>
            <w:r w:rsidR="00FD61C0" w:rsidRPr="00EA6E53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,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до виставлення рахунку за обробку та зберігання контейнера, вважається, що Експедитором узгоджений митний режим вантажу - «ІМПОРТ» або «ЕКСПОРТ» і, відповідно, відмова Експедитора від оплати рахунків, виставлених відповідно до умов Договору, не приймається.</w:t>
            </w:r>
          </w:p>
          <w:p w:rsidR="00CD4308" w:rsidRPr="00D46E4B" w:rsidRDefault="00CD4308" w:rsidP="00CD4308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Після фактичного надання відповідних послуг Оператор протягом 3</w:t>
            </w:r>
            <w:r w:rsidR="007C30A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-х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робоч</w:t>
            </w:r>
            <w:r w:rsidR="00DC547E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их днів направляє Експедитору на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електронну адресу, вказану в п.10.1</w:t>
            </w:r>
            <w:r w:rsidR="007C30A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,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рахунок, акт і реєстр контейнерів для перевірки. У разі незгоди Експедитора з сумою рахунку він зобов'язується в термін не пізніше 3 (трьох) днів після </w:t>
            </w:r>
            <w:r w:rsidR="007C30A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отримання / виставлення рахунку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вручити Оператору лист із зазначенням причин відмови від оплати. У разі ненадання такого листа в зазначений термін, вважається, що рахунок акцептований Експедитором і буде оплачений згідно </w:t>
            </w:r>
            <w:r w:rsidR="007C30A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з п. 3.5 цього Д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оговору. За окремі послуги Оператор залишає за собою право виставляти рахунки щомісяця за звітний місяць.</w:t>
            </w:r>
          </w:p>
          <w:p w:rsidR="00DC547E" w:rsidRPr="00D46E4B" w:rsidRDefault="00DC547E" w:rsidP="00DC547E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За умови виконання п.3.4</w:t>
            </w:r>
            <w:r w:rsidRPr="002A392C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.</w:t>
            </w:r>
            <w:r w:rsidR="007C30A9" w:rsidRPr="002A392C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цього Договору </w:t>
            </w:r>
            <w:r w:rsidRPr="002A392C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Оператор направляє Експедитору рахунки і акти за допомогою системи ЕДО, підписані </w:t>
            </w:r>
            <w:r w:rsidR="00BA6833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КЕП 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уповноваженої особи (</w:t>
            </w:r>
            <w:r w:rsidR="007C30A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за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відсутності можливості передачі за допомогою системи ЕДО - на паперовому носії) для здійснення оплати наданих послуг Експедитором.</w:t>
            </w:r>
          </w:p>
          <w:p w:rsidR="00CD1414" w:rsidRPr="00D46E4B" w:rsidRDefault="00CD1414" w:rsidP="00CD1414">
            <w:pPr>
              <w:pStyle w:val="a3"/>
              <w:numPr>
                <w:ilvl w:val="2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Експедитор протягом 5-ти робочих днів зобов'язаний підписати акти </w:t>
            </w:r>
            <w:r w:rsidR="002A392C" w:rsidRPr="002A392C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КЕП</w:t>
            </w:r>
            <w:r w:rsidR="007C30A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уповноваженої особи або при відсутності технічної можливості підписати акти зі свого боку і передати Оператору. Якщо протягом вищевказаного періоду Оператор не отримав від Експедитора акти за допомогою системи ЕДО, підписані </w:t>
            </w:r>
            <w:r w:rsidR="002A392C" w:rsidRPr="002A392C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КЕП</w:t>
            </w:r>
            <w:r w:rsidR="007C30A9" w:rsidRPr="007C30A9">
              <w:rPr>
                <w:rFonts w:ascii="Times New Roman" w:eastAsia="Arial Unicode MS" w:hAnsi="Times New Roman" w:cs="Times New Roman"/>
                <w:color w:val="FF0000"/>
                <w:sz w:val="26"/>
                <w:szCs w:val="26"/>
                <w:lang w:val="uk-UA" w:eastAsia="ru-RU"/>
              </w:rPr>
              <w:t xml:space="preserve"> 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уповноваженої особи (</w:t>
            </w:r>
            <w:r w:rsidR="00752520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за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відсутності можливості передачі за допомогою системи електронного документообігу - на паперовому носії), надані Оператором послуги вважаються підтвердженими і не підлягають коригуванню. Акти виконаних робіт, надані на паперовому носії</w:t>
            </w:r>
            <w:r w:rsidR="00752520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,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Оператор зобов'язується підписати і повернути Експедитору протягом 1</w:t>
            </w:r>
            <w:r w:rsidR="00752520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-го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робочого дня.</w:t>
            </w:r>
          </w:p>
          <w:p w:rsidR="00565605" w:rsidRPr="00D46E4B" w:rsidRDefault="00565605" w:rsidP="00565605">
            <w:pPr>
              <w:pStyle w:val="a3"/>
              <w:numPr>
                <w:ilvl w:val="2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За фактом підписання або підтвердження </w:t>
            </w:r>
            <w:r w:rsidR="002A392C" w:rsidRPr="002A392C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Сторонами акту</w:t>
            </w:r>
            <w:r w:rsidR="002A392C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відповідно до </w:t>
            </w:r>
            <w:r w:rsidR="007131D3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                  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п. 3.5.1 </w:t>
            </w:r>
            <w:r w:rsidR="00752520" w:rsidRPr="002A392C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цього Договору </w:t>
            </w:r>
            <w:r w:rsidR="00752520" w:rsidRPr="007C30A9">
              <w:rPr>
                <w:rFonts w:ascii="Times New Roman" w:eastAsia="Arial Unicode MS" w:hAnsi="Times New Roman" w:cs="Times New Roman"/>
                <w:color w:val="FF0000"/>
                <w:sz w:val="26"/>
                <w:szCs w:val="26"/>
                <w:lang w:val="uk-UA" w:eastAsia="ru-RU"/>
              </w:rPr>
              <w:t xml:space="preserve"> 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Оператор зобов'язаний виписати податкову накладну та зареєструвати її в Єдиному реєстрі податкових накладних у встановлені законодавством терміни.</w:t>
            </w:r>
          </w:p>
          <w:p w:rsidR="00565605" w:rsidRPr="00D46E4B" w:rsidRDefault="00565605" w:rsidP="00565605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Експедитор здійснює оплату наданих послуг </w:t>
            </w:r>
            <w:r w:rsidR="00E32DA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згідно з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рахунка</w:t>
            </w:r>
            <w:r w:rsidR="00E32DA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ми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Оператора протягом 5 (п'яти) банківських днів з моменту виставлення рахунку Оператором. Неотримання або несвоєчасне отримання рахунку 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lastRenderedPageBreak/>
              <w:t>Експедитором не звільняє його від обов'язку своєчасної і повної оплати виставленого рахунку.</w:t>
            </w:r>
          </w:p>
          <w:p w:rsidR="00565605" w:rsidRPr="00D46E4B" w:rsidRDefault="00565605" w:rsidP="00565605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Датою оплати сторони визнають дату надходження грошових коштів на рахунок Оператора.</w:t>
            </w:r>
          </w:p>
          <w:p w:rsidR="00565605" w:rsidRPr="00D46E4B" w:rsidRDefault="00565605" w:rsidP="00565605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У разі ввезення на </w:t>
            </w:r>
            <w:r w:rsidR="00E32DA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Т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ермінал експортного контейнера, який потім не з вини Оператора вивозиться Експедитором з </w:t>
            </w:r>
            <w:r w:rsidR="00E32DA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Т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ерміналу без навантаження на судно, рахунок за зберігання такого контейнера виставляється Оператором Експедитору</w:t>
            </w:r>
            <w:r w:rsidR="00E32DA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,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виходячи з</w:t>
            </w:r>
            <w:r w:rsidR="00E32DA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і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ставок на зберігання імпортних контейнерів, якщо інше письмово не погоджено Сторонами.</w:t>
            </w:r>
          </w:p>
          <w:p w:rsidR="00565605" w:rsidRPr="00D46E4B" w:rsidRDefault="00565605" w:rsidP="00565605">
            <w:pPr>
              <w:pStyle w:val="a3"/>
              <w:ind w:left="737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У разі ввезення на </w:t>
            </w:r>
            <w:r w:rsidR="00E32DA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Т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ермінал імпортного контейнера, який потім не з вини Оператора вивозиться Експедитором з території України судном, рахунок за зберігання такого контейнера виставляється Оператором, виходячи зі ставок на зберігання контейнерів з експортним вантажем, якщо інше письмово не погоджено Сторонами.</w:t>
            </w:r>
          </w:p>
          <w:p w:rsidR="00565605" w:rsidRPr="00D46E4B" w:rsidRDefault="00565605" w:rsidP="00565605">
            <w:pPr>
              <w:pStyle w:val="a3"/>
              <w:ind w:left="737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Письмове погодження застосування відповідних тарифів здійснюється шляхом надання Експедитором офіційного листа Оператору до вибуття контейнера з </w:t>
            </w:r>
            <w:r w:rsidR="00E32DA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Т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ерміналу.</w:t>
            </w:r>
          </w:p>
          <w:p w:rsidR="00565605" w:rsidRPr="00D46E4B" w:rsidRDefault="00565605" w:rsidP="007A74EE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За прострочення платежів за послуги Оператора понад 10 банківських днів з дати виставлення</w:t>
            </w:r>
            <w:r w:rsidR="00E32DA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рахунку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7A74EE" w:rsidRPr="007A74EE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Експедитор оплачує Оператору пеню в розмірі подвійної облікової ставки НБУ, від суми заборгованості, що діє на дату оплати, за кожен</w:t>
            </w:r>
            <w:r w:rsidR="00247B4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день прострочення починаючи з 1</w:t>
            </w:r>
            <w:r w:rsidR="007A74EE" w:rsidRPr="007A74EE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1-го банківського дня. Датою оплати платежів вважається дата зарахування грошових коштів на рахунок Оператора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.</w:t>
            </w:r>
          </w:p>
          <w:p w:rsidR="00565605" w:rsidRPr="00D46E4B" w:rsidRDefault="00565605" w:rsidP="0046382F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За фактом виникнення простроченої дебіторської заборгованості більш ніж 30 календарних днів, Оператор одноразово нараховує штраф в розмірі 10% від суми заборгованості і направляє повідомлення Експедитору про необхідність термінового погашення простроченої дебіторської заборгованості та штрафу. </w:t>
            </w:r>
            <w:r w:rsidR="00E32DA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За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відсутності оплати протягом 5</w:t>
            </w:r>
            <w:r w:rsidR="00E32DA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-ти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робочих днів після повідомлення Оператор припиняє (блокує в системі) обробку контейнерів Експедитора і надання послуг на Терміналі до повного погашення наявної заборгованості.</w:t>
            </w:r>
            <w:r w:rsidR="0046382F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За фактом погашення простроченої дебіторської заборгованості, штрафу і пені Експедитором, Оператор протягом 1-го робочого дня відновлює обробку контейнерів Експедитора і надання йому послуг на Терміналі.</w:t>
            </w:r>
          </w:p>
          <w:p w:rsidR="00565605" w:rsidRPr="00D46E4B" w:rsidRDefault="00E6494C" w:rsidP="00E6494C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У разі</w:t>
            </w:r>
            <w:r w:rsidR="00E32DA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,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якщо Експедитор був заблокований два рази через виникнення простроченої заборгованості, відбувається перехід на надання йому послуг на основі передоплати шляхом підписання додаткової угоди. Розмір передоплати розраховується</w:t>
            </w:r>
            <w:r w:rsidR="00E32DA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,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виходячи </w:t>
            </w:r>
            <w:r w:rsidR="00E32DA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і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з суми простроченої заборгованості, але не менше 1000 (однієї тисячі) гривень.</w:t>
            </w:r>
          </w:p>
          <w:p w:rsidR="00E6494C" w:rsidRPr="00D46E4B" w:rsidRDefault="00E6494C" w:rsidP="00E6494C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Оплата пені та штрафу не звільняє Експедитора від погашення заборгованості.</w:t>
            </w:r>
          </w:p>
          <w:p w:rsidR="00225870" w:rsidRPr="00D46E4B" w:rsidRDefault="00225870" w:rsidP="00225870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ТОВ «Бруклін-Київ Порт» є платником податку на прибуток на загальних підставах.</w:t>
            </w:r>
          </w:p>
          <w:p w:rsidR="00E6494C" w:rsidRPr="00D46E4B" w:rsidRDefault="00E6494C" w:rsidP="00E6494C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lastRenderedPageBreak/>
              <w:t>Використання факсимільного підпису.</w:t>
            </w:r>
          </w:p>
          <w:p w:rsidR="00E6494C" w:rsidRPr="00D46E4B" w:rsidRDefault="00E32DAB" w:rsidP="00BA6833">
            <w:pPr>
              <w:pStyle w:val="a3"/>
              <w:ind w:left="737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За</w:t>
            </w:r>
            <w:r w:rsidR="00E6494C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відсутності технічної можливості для здійснення електронного документообігу Акти прий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мання</w:t>
            </w:r>
            <w:r w:rsidR="00E6494C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-здачі виконаних робіт, підписані шляхом використання факсимільного підпису уповноважених представників Сторін за допомогою факсимільного копіювання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, мають юридичну силу для обох </w:t>
            </w:r>
            <w:r w:rsidRPr="007131D3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С</w:t>
            </w:r>
            <w:r w:rsidR="00E6494C" w:rsidRPr="007131D3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торін.</w:t>
            </w:r>
            <w:r w:rsidR="00E6494C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Зразки факсимільного відтворення підпи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су уповноважених представників </w:t>
            </w:r>
            <w:r w:rsidRPr="007131D3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С</w:t>
            </w:r>
            <w:r w:rsidR="00E6494C" w:rsidRPr="007131D3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торін:</w:t>
            </w:r>
          </w:p>
          <w:p w:rsidR="00BA6833" w:rsidRPr="00D46E4B" w:rsidRDefault="00BA6833" w:rsidP="00BA6833">
            <w:pPr>
              <w:pStyle w:val="a3"/>
              <w:ind w:left="737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permStart w:id="1552163397" w:edGrp="everyone"/>
          </w:p>
          <w:p w:rsidR="00E6494C" w:rsidRPr="00D46E4B" w:rsidRDefault="00E6494C" w:rsidP="00E6494C">
            <w:pPr>
              <w:pStyle w:val="a3"/>
              <w:ind w:left="737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«______________»   </w:t>
            </w:r>
          </w:p>
          <w:p w:rsidR="00E6494C" w:rsidRPr="00D46E4B" w:rsidRDefault="00E6494C" w:rsidP="00E6494C">
            <w:pPr>
              <w:pStyle w:val="a3"/>
              <w:ind w:left="737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  <w:p w:rsidR="00E6494C" w:rsidRPr="00D46E4B" w:rsidRDefault="00E6494C" w:rsidP="00E6494C">
            <w:pPr>
              <w:pStyle w:val="a3"/>
              <w:ind w:left="737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</w:p>
          <w:p w:rsidR="00E6494C" w:rsidRPr="00D46E4B" w:rsidRDefault="00E6494C" w:rsidP="00E6494C">
            <w:pPr>
              <w:pStyle w:val="a3"/>
              <w:ind w:left="737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</w:p>
          <w:p w:rsidR="00E6494C" w:rsidRPr="00D46E4B" w:rsidRDefault="00E6494C" w:rsidP="00E6494C">
            <w:pPr>
              <w:pStyle w:val="a3"/>
              <w:ind w:left="737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_______________________</w:t>
            </w:r>
          </w:p>
          <w:p w:rsidR="00E6494C" w:rsidRPr="00D46E4B" w:rsidRDefault="00E6494C" w:rsidP="00187E62">
            <w:pPr>
              <w:pStyle w:val="a3"/>
              <w:ind w:left="737"/>
              <w:rPr>
                <w:rFonts w:ascii="Times New Roman" w:eastAsia="Arial Unicode MS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i/>
                <w:sz w:val="26"/>
                <w:szCs w:val="26"/>
                <w:lang w:val="uk-UA" w:eastAsia="ru-RU"/>
              </w:rPr>
              <w:t>факсиміле</w:t>
            </w:r>
          </w:p>
          <w:p w:rsidR="00187E62" w:rsidRPr="00D46E4B" w:rsidRDefault="00187E62" w:rsidP="00E6494C">
            <w:pPr>
              <w:pStyle w:val="a3"/>
              <w:ind w:left="737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</w:p>
          <w:permEnd w:id="1552163397"/>
          <w:p w:rsidR="0046382F" w:rsidRPr="00D46E4B" w:rsidRDefault="0046382F" w:rsidP="0046382F">
            <w:pPr>
              <w:pStyle w:val="a3"/>
              <w:ind w:left="737"/>
              <w:jc w:val="both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b/>
                <w:sz w:val="26"/>
                <w:szCs w:val="26"/>
                <w:lang w:val="uk-UA" w:eastAsia="ru-RU"/>
              </w:rPr>
              <w:t>ТОВ «Бруклін-Київ Порт»</w:t>
            </w:r>
          </w:p>
          <w:p w:rsidR="0046382F" w:rsidRPr="00D46E4B" w:rsidRDefault="0046382F" w:rsidP="0046382F">
            <w:pPr>
              <w:pStyle w:val="a3"/>
              <w:ind w:left="737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Зам. директора з комерційної діяльності</w:t>
            </w:r>
          </w:p>
          <w:p w:rsidR="00E6494C" w:rsidRPr="00D46E4B" w:rsidRDefault="0046382F" w:rsidP="0046382F">
            <w:pPr>
              <w:pStyle w:val="a3"/>
              <w:ind w:left="737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Бурдіян В.Б.</w:t>
            </w:r>
          </w:p>
          <w:p w:rsidR="0046382F" w:rsidRPr="00D46E4B" w:rsidRDefault="006810C6" w:rsidP="006810C6">
            <w:pPr>
              <w:pStyle w:val="a3"/>
              <w:ind w:left="737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noProof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2301240" cy="749176"/>
                  <wp:effectExtent l="0" t="0" r="3810" b="0"/>
                  <wp:docPr id="1" name="Рисунок 1" descr="C:\Users\oizhakovskaya\Desktop\Факсимил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izhakovskaya\Desktop\Факсимиле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70" t="26074" r="2158" b="21146"/>
                          <a:stretch/>
                        </pic:blipFill>
                        <pic:spPr bwMode="auto">
                          <a:xfrm>
                            <a:off x="0" y="0"/>
                            <a:ext cx="2305301" cy="75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6382F" w:rsidRPr="00D46E4B" w:rsidRDefault="0046382F" w:rsidP="0046382F">
            <w:pPr>
              <w:pStyle w:val="a3"/>
              <w:ind w:left="737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_______________________</w:t>
            </w:r>
          </w:p>
          <w:p w:rsidR="0046382F" w:rsidRPr="00D46E4B" w:rsidRDefault="0046382F" w:rsidP="0046382F">
            <w:pPr>
              <w:pStyle w:val="a3"/>
              <w:ind w:left="737"/>
              <w:jc w:val="both"/>
              <w:rPr>
                <w:rFonts w:ascii="Times New Roman" w:eastAsia="Arial Unicode MS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i/>
                <w:sz w:val="26"/>
                <w:szCs w:val="26"/>
                <w:lang w:val="uk-UA" w:eastAsia="ru-RU"/>
              </w:rPr>
              <w:t>факсиміле</w:t>
            </w:r>
          </w:p>
          <w:p w:rsidR="0046382F" w:rsidRPr="00D46E4B" w:rsidRDefault="0046382F" w:rsidP="00A13767">
            <w:p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</w:p>
          <w:p w:rsidR="0046382F" w:rsidRPr="00D46E4B" w:rsidRDefault="0046382F" w:rsidP="00187E6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ВІДПОВІДАЛЬНІСТЬ </w:t>
            </w:r>
            <w:r w:rsidR="00E32DA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СТОРІН</w:t>
            </w:r>
          </w:p>
          <w:p w:rsidR="005C1F1C" w:rsidRPr="00D46E4B" w:rsidRDefault="005C1F1C" w:rsidP="005C1F1C">
            <w:pPr>
              <w:pStyle w:val="a3"/>
              <w:ind w:left="36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</w:p>
          <w:p w:rsidR="0046382F" w:rsidRPr="00D46E4B" w:rsidRDefault="0046382F" w:rsidP="00187E62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У </w:t>
            </w:r>
            <w:r w:rsidR="00F17A11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разі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втрати, недостачі чи пошкодження контейнерів (вантажів) Експедитор</w:t>
            </w:r>
            <w:r w:rsidR="00F17A11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а на Терміналі з вини Оператора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Оператор несе відповідальність за прямі фактично завдані збитки на підставі документально підтверджених даних про збитки. Оператор не несе відповід</w:t>
            </w:r>
            <w:r w:rsidR="003F46B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альності за додатковий збиток і/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або витрати, понесені в результаті такого збитку.</w:t>
            </w:r>
          </w:p>
          <w:p w:rsidR="0046382F" w:rsidRPr="00D46E4B" w:rsidRDefault="00F17A11" w:rsidP="0046382F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Експедитор, </w:t>
            </w:r>
            <w:r w:rsidR="0046382F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як представник вантажовідправника, задля виконання положень Конвенції з охорони людського життя на морі (SOLAS</w:t>
            </w:r>
            <w:r w:rsidR="00187E62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), зокрема, Циркуляра КБМ MSC.1</w:t>
            </w:r>
            <w:r w:rsidR="0046382F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/ Circ.1475 (надалі - Циркуляр), зобов'язаний надати Оператору підтверджену вагу брутто контейнера з вантажем до завантаження контейнера на судно. Така вага вказується Експедитором в дорученні на завантаження контейнера в графі "VGM", при цьому Експедитор підтверджує, що вага була отримана одним з методів, вказаних в Циркулярі, і на вимогу Оператора зобов'язаний надати інформацію, який саме метод був використаний.</w:t>
            </w:r>
          </w:p>
          <w:p w:rsidR="0046382F" w:rsidRPr="00D46E4B" w:rsidRDefault="0046382F" w:rsidP="0046382F">
            <w:pPr>
              <w:pStyle w:val="a3"/>
              <w:ind w:left="737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lastRenderedPageBreak/>
              <w:t>У разі ненадання Експедитором Оператору підтвердженої ва</w:t>
            </w:r>
            <w:r w:rsidR="00F17A11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ги брутто контейнера з вантажем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завантаження такого контейнера на судно Оператором не проводиться, при цьому вся відповідальність і витрати, пов'язані з цим, покладаються на Експедитора (в тому числі і оплата послуг Оператора </w:t>
            </w:r>
            <w:r w:rsidR="00F17A11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зі зберігання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контейнера до моменту його фактичної видачі з Терміналу).</w:t>
            </w:r>
          </w:p>
          <w:p w:rsidR="0046382F" w:rsidRPr="00D46E4B" w:rsidRDefault="0046382F" w:rsidP="0046382F">
            <w:pPr>
              <w:pStyle w:val="a3"/>
              <w:ind w:left="737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Експедитор несе відповідальність за можливі наслідки, пов'язані з невідповідністю фактичної ваги контейнерів (контейнерів з вантажем) </w:t>
            </w:r>
            <w:r w:rsidR="00F17A11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вазі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, зазначен</w:t>
            </w:r>
            <w:r w:rsidR="00F17A11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ій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Експедитором у відповідних документах. Якщо така невідповідність</w:t>
            </w:r>
            <w:r w:rsidR="00A13767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стала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причиною пошко</w:t>
            </w:r>
            <w:r w:rsidR="00187E62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дження контейнерів (вантажів) і/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або іншого майна, як Експедитора, т</w:t>
            </w:r>
            <w:r w:rsidR="00F17A11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ак і третіх осіб, а також майна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/ техніки Оператора, відповідальність за пошкодження та пов'язані з цим витрати покладаються на Експедитора, який надав невірні дані.</w:t>
            </w:r>
          </w:p>
          <w:p w:rsidR="0046382F" w:rsidRPr="00D46E4B" w:rsidRDefault="00A13767" w:rsidP="00A13767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Експедитор несе відповідальність за надання документів (як на паперовому носії, так і оформлених за допомогою </w:t>
            </w:r>
            <w:r w:rsidR="00901E05" w:rsidRPr="00DF357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Є</w:t>
            </w:r>
            <w:r w:rsidRPr="00DF357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ІСПС</w:t>
            </w:r>
            <w:r w:rsidR="00F17A11">
              <w:rPr>
                <w:rFonts w:ascii="Times New Roman" w:eastAsia="Arial Unicode MS" w:hAnsi="Times New Roman" w:cs="Times New Roman"/>
                <w:color w:val="FF0000"/>
                <w:sz w:val="26"/>
                <w:szCs w:val="26"/>
                <w:lang w:val="uk-UA" w:eastAsia="ru-RU"/>
              </w:rPr>
              <w:t xml:space="preserve"> </w:t>
            </w:r>
            <w:r w:rsidR="00DF357B" w:rsidRPr="00DF357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(Єдина інформаційна система портової спільноти)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чи іншої системи електронного документообігу</w:t>
            </w:r>
            <w:r w:rsidR="00F17A11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, що </w:t>
            </w:r>
            <w:r w:rsidR="00F17A11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використову</w:t>
            </w:r>
            <w:r w:rsidR="00F17A11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ється</w:t>
            </w:r>
            <w:r w:rsidR="00F17A11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на Терміналі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) з не</w:t>
            </w:r>
            <w:r w:rsidR="00F17A11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правильними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, неповними або </w:t>
            </w:r>
            <w:r w:rsidR="00F17A11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такими, що 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не відповідають вимогам Оператора даними, якщо такі вимоги були доведені Оператором до відома Експедитора в порядку, передбаченому цим Договором. Оператор має право відмовити в прийманні таких документів для оформлення.</w:t>
            </w:r>
          </w:p>
          <w:p w:rsidR="00A13767" w:rsidRPr="00D46E4B" w:rsidRDefault="00A13767" w:rsidP="00A13767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У випадках, якщо в результаті дій Оператора, здійснених на підставі поданих Експедитором документів, що</w:t>
            </w:r>
            <w:r w:rsidR="00F17A11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містять недостовірну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/некоректну інформацію, у Оператора виникнуть збитки, а також якщо до Оператор</w:t>
            </w:r>
            <w:r w:rsidR="00F17A11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а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буд</w:t>
            </w:r>
            <w:r w:rsidR="00F17A11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уть застосовані штрафні санкції або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пред'явлені претензії з боку інших клієнтів, третіх осіб, Експедитор зобов'язаний відшкодувати оператору зазначені збитки і накладені на нього штрафні санкції.</w:t>
            </w:r>
          </w:p>
          <w:p w:rsidR="00A13767" w:rsidRPr="00D46E4B" w:rsidRDefault="00A13767" w:rsidP="00A13767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Експедитор несе відповідальність за дотримання вимог техніки безпеки, правил охорони праці, правил і процедур роботи на Терміналі, правил дорожнього руху на території Терміналу співробітниками Експедитора і залученими ним особами. </w:t>
            </w:r>
            <w:r w:rsidR="00F17A11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У разі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не</w:t>
            </w:r>
            <w:r w:rsidR="00187E62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виконанн</w:t>
            </w:r>
            <w:r w:rsidR="00F17A11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я</w:t>
            </w:r>
            <w:r w:rsidR="00187E62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цього зобов'язання та/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або вказівок співробітників Оператора, що стосуються організації роботи на Терміналі, Оператор може тимчасово заборо</w:t>
            </w:r>
            <w:r w:rsidR="00187E62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нити в'їзд відповідного водія і/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або автотранспортного засобу на Термінал. </w:t>
            </w:r>
            <w:r w:rsidR="00F17A11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У випадку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неодно</w:t>
            </w:r>
            <w:r w:rsidR="00F17A11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разового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порушенн</w:t>
            </w:r>
            <w:r w:rsidR="00F17A11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я зобов'язань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Оператор залишає за собою право розірвати </w:t>
            </w:r>
            <w:r w:rsidR="00F17A11" w:rsidRPr="00223A6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цей</w:t>
            </w:r>
            <w:r w:rsidR="00F17A11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Договір в односторонньому порядку.</w:t>
            </w:r>
          </w:p>
          <w:p w:rsidR="00A13767" w:rsidRPr="00D46E4B" w:rsidRDefault="00A13767" w:rsidP="00A13767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Експедитор несе повну відповідальність за шкоду, заподіяну майну Оператора або третіх осіб перевізником, що діє за дорученням Експедитора, і зобов'язується відшкодувати Оператору повну суму такого збитку на підставі вимоги Оператора протягом 5 (п'яти) банківських днів з дня пред'явлення такої вимоги.</w:t>
            </w:r>
          </w:p>
          <w:p w:rsidR="00A13767" w:rsidRPr="00D46E4B" w:rsidRDefault="00A13767" w:rsidP="00A13767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Експедитор несе відповідальність за будь-які можливі матеріальні збитки (як, наприклад, штрафи контролюючих органів, витрати</w:t>
            </w:r>
            <w:r w:rsidR="00DB5EA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на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ліквідаці</w:t>
            </w:r>
            <w:r w:rsidR="00DB5EA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ю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lastRenderedPageBreak/>
              <w:t>забруднень</w:t>
            </w:r>
            <w:r w:rsidR="00DB5EA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тощо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), пов'язані </w:t>
            </w:r>
            <w:r w:rsidR="00DB5EA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і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з завезенням на Термінал раніше не узгодженого небезпечного вантажу, а також будь-які збитки і витрати Оператора (включаючи накладені на нього штрафні санкції), що відбулися в результаті не</w:t>
            </w:r>
            <w:r w:rsidR="00DB5EA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вжи</w:t>
            </w:r>
            <w:r w:rsidR="003F46B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тт</w:t>
            </w:r>
            <w:r w:rsidR="00DB5EA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я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Експедитором належних заходів </w:t>
            </w:r>
            <w:r w:rsidR="00DB5EA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і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з вивезення будь-яких небезпечних вантажів з те</w:t>
            </w:r>
            <w:r w:rsidR="00DB5EA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риторії Терміналу та ліквідації/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уникнення аварійних ситуацій.</w:t>
            </w:r>
          </w:p>
          <w:p w:rsidR="00A13767" w:rsidRPr="00D46E4B" w:rsidRDefault="00A13767" w:rsidP="00A13767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Сторони домовилися про нерозголошення наданої одна одній конфіденційної інформації, що стосується цього Договору.</w:t>
            </w:r>
          </w:p>
          <w:p w:rsidR="00A13767" w:rsidRPr="00D46E4B" w:rsidRDefault="00A13767" w:rsidP="00A13767">
            <w:pPr>
              <w:pStyle w:val="a3"/>
              <w:ind w:left="737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</w:p>
          <w:p w:rsidR="00A13767" w:rsidRPr="00D46E4B" w:rsidRDefault="00A13767" w:rsidP="00A1376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ДОДАТКОВІ УМОВИ</w:t>
            </w:r>
          </w:p>
          <w:p w:rsidR="005C1F1C" w:rsidRPr="00D46E4B" w:rsidRDefault="005C1F1C" w:rsidP="005C1F1C">
            <w:pPr>
              <w:pStyle w:val="a3"/>
              <w:ind w:left="36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</w:p>
          <w:p w:rsidR="004D0513" w:rsidRPr="00D46E4B" w:rsidRDefault="009F7C23" w:rsidP="009F7C23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У разі застосування уповноваженими державними органами спеціальних тарифів і зборів для вантажовласників або інших суб'єктів, чиї інтереси представляє Експедитор, останній гарантує оплату таких тарифів і зборів на підставі рахунків Оператора.</w:t>
            </w:r>
          </w:p>
          <w:p w:rsidR="009F7C23" w:rsidRPr="00D46E4B" w:rsidRDefault="009F7C23" w:rsidP="009F7C23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У разі</w:t>
            </w:r>
            <w:r w:rsidR="00B033B3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,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якщо Оператором проведені будь-які </w:t>
            </w:r>
            <w:r w:rsidR="00B033B3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операції з вантажем і/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або контейнером Експедитора або застосовані особливі заходи і способи зберігання на законну вимогу відповідних державних органів (органів внутрішніх справ, податкової інспекції, митної служби, служби ветеринарного, радіологічного, карантинног</w:t>
            </w:r>
            <w:r w:rsidR="00BA6833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о, екологічного контролю та ін.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), ці операції повинні бути оплачені Експедитором відповідно до рахунків, виставлених Оператором.</w:t>
            </w:r>
          </w:p>
          <w:p w:rsidR="009F7C23" w:rsidRPr="00D46E4B" w:rsidRDefault="00B033B3" w:rsidP="009F7C23">
            <w:pPr>
              <w:pStyle w:val="a3"/>
              <w:ind w:left="737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У той же час</w:t>
            </w:r>
            <w:r w:rsidR="009F7C23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Оператор зобов'язується негайно повідомляти Експедитору про намір проведення таких операцій.</w:t>
            </w:r>
          </w:p>
          <w:p w:rsidR="009F7C23" w:rsidRPr="00D46E4B" w:rsidRDefault="009F7C23" w:rsidP="009F7C23">
            <w:pPr>
              <w:pStyle w:val="a3"/>
              <w:ind w:left="737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Оскарження дій офіційних державних органів не звільняє Експедитора від оплати рахунків Оператора.</w:t>
            </w:r>
          </w:p>
          <w:p w:rsidR="009F7C23" w:rsidRPr="00D46E4B" w:rsidRDefault="00187E62" w:rsidP="009F7C23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Датою початку/</w:t>
            </w:r>
            <w:r w:rsidR="009F7C23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з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акінчення зберігання контейнера/</w:t>
            </w:r>
            <w:r w:rsidR="009F7C23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вантажу на Терміналі вважається дата фактичного ввезен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ня/вивезення цього контейнера/вантажу на/</w:t>
            </w:r>
            <w:r w:rsidR="009F7C23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з Терміналу, яка зафіксована у відповідних документах </w:t>
            </w:r>
            <w:r w:rsidR="00B033B3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та</w:t>
            </w:r>
            <w:r w:rsidR="009F7C23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інформаційній системі Оператора (далі - ІС). Так, 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в режимі експорту датою прийому/</w:t>
            </w:r>
            <w:r w:rsidR="009F7C23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видачі контейнера вважається дата фактичного 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ввезення контейнера на Термінал/</w:t>
            </w:r>
            <w:r w:rsidR="009F7C23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навантаження на судно, зафіксована в ІС; в режимі імпорту датою прийому вважається дата вивантаження з судна кожного окремого контейнера, зафіксована в ІС, а датою видачі контейнера вважається дата штампа Оператора на видатковому ордері.</w:t>
            </w:r>
          </w:p>
          <w:p w:rsidR="009F7C23" w:rsidRPr="00D46E4B" w:rsidRDefault="009F7C23" w:rsidP="009F7C23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Акти, підписані шляхом використання </w:t>
            </w:r>
            <w:r w:rsidR="00BA6833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КЕП 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уповноважених представників Сторін, мають юридичну силу для обох сторін.</w:t>
            </w:r>
          </w:p>
          <w:p w:rsidR="009F7C23" w:rsidRPr="00D46E4B" w:rsidRDefault="009F7C23" w:rsidP="009F7C23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При здійсненні електронного документообігу Сторони керуються нормами Закону України «Про електронні документи та електронний документообіг» (від 22.05.2003 № 851-IV) і Закону </w:t>
            </w:r>
            <w:r w:rsidR="00B033B3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України «Про електронні довірчі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послуги» (від 05.10.2017 № 2155-VIII) зі змінами та доповненнями .</w:t>
            </w:r>
          </w:p>
          <w:p w:rsidR="009F7C23" w:rsidRPr="00D46E4B" w:rsidRDefault="009F7C23" w:rsidP="009F7C23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При відправці документів в електронному вигляді Сторони використовують адреси, зазначені в розділі </w:t>
            </w:r>
            <w:r w:rsidR="00187E62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10</w:t>
            </w:r>
            <w:r w:rsidR="005E259F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.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даного Договору.</w:t>
            </w:r>
          </w:p>
          <w:p w:rsidR="009F7C23" w:rsidRPr="00D46E4B" w:rsidRDefault="009F7C23" w:rsidP="009F7C23">
            <w:pPr>
              <w:pStyle w:val="a3"/>
              <w:ind w:left="737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</w:p>
          <w:p w:rsidR="009F7C23" w:rsidRPr="00D46E4B" w:rsidRDefault="00B033B3" w:rsidP="009F7C2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ЗМІНА ТАРИФІВ</w:t>
            </w:r>
          </w:p>
          <w:p w:rsidR="005C1F1C" w:rsidRPr="00D46E4B" w:rsidRDefault="005C1F1C" w:rsidP="005C1F1C">
            <w:pPr>
              <w:pStyle w:val="a3"/>
              <w:ind w:left="36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</w:p>
          <w:p w:rsidR="009F7C23" w:rsidRPr="00D46E4B" w:rsidRDefault="009F7C23" w:rsidP="009F7C23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Ставки і тарифи, зазначені в Додатку № 1 до цього Договору, встановлені на один календарний рік.</w:t>
            </w:r>
          </w:p>
          <w:p w:rsidR="009F7C23" w:rsidRPr="00D46E4B" w:rsidRDefault="009F7C23" w:rsidP="009F7C23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Тарифи також можуть бути змінені протягом терміну дії цього </w:t>
            </w:r>
            <w:r w:rsidR="00B033B3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Д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оговору самим Оператором в межах його компетенції за умови, що Експедитор повідомлений про такі зміни у вигляді електронного повідомлення на адреси, зазначені в пункті 10.1 </w:t>
            </w:r>
            <w:r w:rsidR="00B033B3" w:rsidRPr="00223A6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цього Договору</w:t>
            </w:r>
            <w:r w:rsidR="00B033B3" w:rsidRPr="00B033B3">
              <w:rPr>
                <w:rFonts w:ascii="Times New Roman" w:eastAsia="Arial Unicode MS" w:hAnsi="Times New Roman" w:cs="Times New Roman"/>
                <w:color w:val="FF0000"/>
                <w:sz w:val="26"/>
                <w:szCs w:val="26"/>
                <w:lang w:val="uk-UA" w:eastAsia="ru-RU"/>
              </w:rPr>
              <w:t xml:space="preserve"> 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або шляхом публікації повідомлення на сайті підприємства не менше ніж за 10 календарних днів до набуття ними чинності.</w:t>
            </w:r>
          </w:p>
          <w:p w:rsidR="009F7C23" w:rsidRPr="00D46E4B" w:rsidRDefault="009F7C23" w:rsidP="009F7C23">
            <w:pPr>
              <w:pStyle w:val="a3"/>
              <w:ind w:left="737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</w:p>
          <w:p w:rsidR="009F7C23" w:rsidRPr="00D46E4B" w:rsidRDefault="00AB17DB" w:rsidP="009F7C2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ФОРС-МАЖОР</w:t>
            </w:r>
          </w:p>
          <w:p w:rsidR="005C1F1C" w:rsidRPr="00D46E4B" w:rsidRDefault="005C1F1C" w:rsidP="005C1F1C">
            <w:pPr>
              <w:pStyle w:val="a3"/>
              <w:ind w:left="36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</w:p>
          <w:p w:rsidR="009F7C23" w:rsidRPr="00D46E4B" w:rsidRDefault="00CA7510" w:rsidP="00BA6833">
            <w:pPr>
              <w:pStyle w:val="a3"/>
              <w:ind w:left="746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Жодна</w:t>
            </w:r>
            <w:r w:rsidR="009F7C23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відповідальність не може виникати з нев</w:t>
            </w:r>
            <w:r w:rsidR="00E63B39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иконання будь-якого з положень Д</w:t>
            </w:r>
            <w:r w:rsidR="009F7C23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оговору, якщо це невиконання стало наслідком причин, що знаходяться поза сферою контролю невиконуючої </w:t>
            </w:r>
            <w:r w:rsidR="00E63B39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Сторони</w:t>
            </w:r>
            <w:r w:rsidR="009F7C23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, таких як стихійні лиха, екстремальні погодні умови, пожежа, війна, страйки, блокада, е</w:t>
            </w:r>
            <w:r w:rsidR="00E63B39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мбарго, інші міжнародні санкції</w:t>
            </w:r>
            <w:r w:rsidR="009F7C23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, військові дії, громадські заворушення і т.д. (Далі - «Форс-мажор»). Форс-мажорні обставини повинні бути підтверджені. Сторони звільняються від виконання своїх зобов'язань за договором на час дії форс-мажору.</w:t>
            </w:r>
          </w:p>
          <w:p w:rsidR="009F7C23" w:rsidRPr="00D46E4B" w:rsidRDefault="009F7C23" w:rsidP="00E63B39">
            <w:pPr>
              <w:pStyle w:val="a3"/>
              <w:ind w:left="746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Посилання невиконуючої </w:t>
            </w:r>
            <w:r w:rsidR="00E63B39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Сторони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на форс-мажорні обставини має силу за умови, що така </w:t>
            </w:r>
            <w:r w:rsidR="00CA7510" w:rsidRPr="00223A6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С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торона не знала і не могла знати про форс-мажор </w:t>
            </w:r>
            <w:r w:rsidR="00CA7510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на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момент підписання договору.</w:t>
            </w:r>
          </w:p>
          <w:p w:rsidR="009F7C23" w:rsidRPr="00D46E4B" w:rsidRDefault="009F7C23" w:rsidP="00BA6833">
            <w:pPr>
              <w:pStyle w:val="a3"/>
              <w:ind w:left="746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Форс-мажор автоматично продовжує термін виконання зобов'язань за </w:t>
            </w:r>
            <w:r w:rsidR="00CA7510" w:rsidRPr="00223A6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Д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оговором на період дії відповідних обставин. У разі</w:t>
            </w:r>
            <w:r w:rsidR="00CA7510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,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якщо форс-мажор триває більше одного календарного місяця, </w:t>
            </w:r>
            <w:r w:rsidR="00CA7510" w:rsidRPr="00223A6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С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торони повинні домо</w:t>
            </w:r>
            <w:r w:rsidR="00E63B39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витися про подальшу долю цього Д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оговору. При цьому Оператор і Експедитор зобов'язані зробити взаєморозрахунки </w:t>
            </w:r>
            <w:r w:rsidRPr="00223A6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відповідно за 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фактично виконані зобов'язання.</w:t>
            </w:r>
            <w:r w:rsidR="00BA6833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Сторона, яка постраждала від дії непереборної сили, повинна негайно сповістити іншу </w:t>
            </w:r>
            <w:r w:rsidR="00CA7510" w:rsidRPr="00223A6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С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торону про настання обставин непереборної сили, їх тип і можлив</w:t>
            </w:r>
            <w:r w:rsidR="00CA7510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у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​​тривал</w:t>
            </w:r>
            <w:r w:rsidR="00CA7510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ість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, як і про інші обставини, що перешкоджають виконанню зобов'язань за цим </w:t>
            </w:r>
            <w:r w:rsidR="00CA7510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Д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оговором.</w:t>
            </w:r>
          </w:p>
          <w:p w:rsidR="009F7C23" w:rsidRPr="00D46E4B" w:rsidRDefault="009F7C23" w:rsidP="00E63B39">
            <w:pPr>
              <w:pStyle w:val="a3"/>
              <w:ind w:left="746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Виникнення зазначених форс-мажорних обставин не є підставою для відмови Експедитора від оплати послуг, наданих на </w:t>
            </w:r>
            <w:r w:rsidR="00CA7510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Т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ерміналі.</w:t>
            </w:r>
          </w:p>
          <w:p w:rsidR="00E63B39" w:rsidRPr="00D46E4B" w:rsidRDefault="00E63B39" w:rsidP="009F7C23">
            <w:pPr>
              <w:pStyle w:val="a3"/>
              <w:ind w:left="36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</w:p>
          <w:p w:rsidR="00E63B39" w:rsidRPr="00D46E4B" w:rsidRDefault="00CA7510" w:rsidP="00E63B3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ТЕРМІН ДОГОВОРУ</w:t>
            </w:r>
          </w:p>
          <w:p w:rsidR="005C1F1C" w:rsidRPr="00D46E4B" w:rsidRDefault="005C1F1C" w:rsidP="005C1F1C">
            <w:pPr>
              <w:pStyle w:val="a3"/>
              <w:ind w:left="36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</w:p>
          <w:p w:rsidR="00E702CF" w:rsidRDefault="00E702CF" w:rsidP="00E63B39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Цей 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Д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оговір вступає в силу з 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моменту підписання Оператором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.</w:t>
            </w:r>
          </w:p>
          <w:p w:rsidR="00E63B39" w:rsidRPr="00D46E4B" w:rsidRDefault="00E63B39" w:rsidP="00E63B39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До</w:t>
            </w:r>
            <w:r w:rsidR="00DF5F7C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говір укладено до 31 грудня 2024</w:t>
            </w:r>
            <w:r w:rsidR="00466FB5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р. включно і автоматично продовжується до кінця кожного наступного року </w:t>
            </w:r>
            <w:r w:rsidR="00CA7510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за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відсутності повідомлення будь-якої </w:t>
            </w:r>
            <w:r w:rsidR="00CA7510" w:rsidRPr="00223A6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С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торони про намір його розірвання, </w:t>
            </w:r>
            <w:r w:rsidR="00CA7510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що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може бути зроблено будь-яким 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lastRenderedPageBreak/>
              <w:t>способом (листом, електронним повідомленням) за реквізитами, вказаними в Договорі.</w:t>
            </w:r>
          </w:p>
          <w:p w:rsidR="00E63B39" w:rsidRPr="00D46E4B" w:rsidRDefault="00E63B39" w:rsidP="00E63B39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Дострокове розірвання </w:t>
            </w:r>
            <w:r w:rsidR="00502FB7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Д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оговору може мати місце за взаємною письмовою згодою </w:t>
            </w:r>
            <w:r w:rsidR="00502FB7" w:rsidRPr="00223A6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С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торін, а також з ініціативи однієї зі </w:t>
            </w:r>
            <w:r w:rsidR="00502FB7" w:rsidRPr="00223A6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С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торін у разі, коли інша </w:t>
            </w:r>
            <w:r w:rsidR="00502FB7" w:rsidRPr="00223A6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С</w:t>
            </w:r>
            <w:r w:rsidRPr="00223A6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т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орона не виконує свої зобов'язання за </w:t>
            </w:r>
            <w:r w:rsidR="00502FB7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Д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оговором і сповіщена письмово про його дострокове розірвання не менше ніж за 20 календарних дні</w:t>
            </w:r>
            <w:r w:rsidR="005E259F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в за адресою, вказаною в розділі 10. 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Договору.</w:t>
            </w:r>
          </w:p>
          <w:p w:rsidR="00551126" w:rsidRPr="00D46E4B" w:rsidRDefault="00551126" w:rsidP="00551126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Оператор має право вносити зміни в текст Договору шляхом </w:t>
            </w:r>
            <w:r w:rsidR="00502FB7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надсилання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проекту змін електронн</w:t>
            </w:r>
            <w:r w:rsidR="00502FB7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ою поштою Експедитору не пізніше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ніж за 30 днів до дати </w:t>
            </w:r>
            <w:r w:rsidR="00502FB7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набуття чинності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таких змін (далі - Дата </w:t>
            </w:r>
            <w:r w:rsidR="00502FB7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набуття чинності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). У разі незгоди Експедитора </w:t>
            </w:r>
            <w:r w:rsidR="00502FB7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і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з запроп</w:t>
            </w:r>
            <w:r w:rsidR="00187E62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онованими Оператором змінами та/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або в разі, якщо Сторони не підпишуть відповідну додаткову угоду до Договору до запропонованої Оператором Дати </w:t>
            </w:r>
            <w:r w:rsidR="00502FB7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набуття чинності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таки</w:t>
            </w:r>
            <w:r w:rsidR="00502FB7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ми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змін</w:t>
            </w:r>
            <w:r w:rsidR="00502FB7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ами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, Договір припиняє свою дію, починаючи з такої Дати </w:t>
            </w:r>
            <w:r w:rsidR="00502FB7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набуття чинності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.</w:t>
            </w:r>
          </w:p>
          <w:p w:rsidR="00551126" w:rsidRPr="00D46E4B" w:rsidRDefault="00551126" w:rsidP="00551126">
            <w:pPr>
              <w:pStyle w:val="a3"/>
              <w:ind w:left="737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</w:p>
          <w:p w:rsidR="00551126" w:rsidRPr="00D46E4B" w:rsidRDefault="00502FB7" w:rsidP="0055112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АРБІТРАЖ</w:t>
            </w:r>
          </w:p>
          <w:p w:rsidR="00BA6833" w:rsidRPr="00D46E4B" w:rsidRDefault="00BA6833" w:rsidP="00BA6833">
            <w:pPr>
              <w:pStyle w:val="a3"/>
              <w:ind w:left="36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</w:p>
          <w:p w:rsidR="00551126" w:rsidRPr="00D46E4B" w:rsidRDefault="00551126" w:rsidP="00551126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Всі суперечки, що виникають у зв'язку з виконанням цього </w:t>
            </w:r>
            <w:r w:rsidR="00502FB7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Д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оговору, вирішуються Сторонами шляхом переговорів.</w:t>
            </w:r>
          </w:p>
          <w:p w:rsidR="00551126" w:rsidRPr="00D46E4B" w:rsidRDefault="00551126" w:rsidP="00551126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У разі неможливості врегулювання суперечок і розбіжностей шляхом переговорів вони передаються на розгляд до суду відповідно до чинного законодавства України.</w:t>
            </w:r>
          </w:p>
          <w:p w:rsidR="00551126" w:rsidRPr="00D46E4B" w:rsidRDefault="00551126" w:rsidP="00551126">
            <w:pPr>
              <w:pStyle w:val="a3"/>
              <w:ind w:left="737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</w:p>
          <w:p w:rsidR="00551126" w:rsidRPr="00D46E4B" w:rsidRDefault="00551126" w:rsidP="0055112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ПЕРЕПИСКА І ПОВІДОМЛЕННЯ</w:t>
            </w:r>
          </w:p>
          <w:p w:rsidR="00BA6833" w:rsidRPr="00D46E4B" w:rsidRDefault="00BA6833" w:rsidP="00BA6833">
            <w:pPr>
              <w:pStyle w:val="a3"/>
              <w:ind w:left="36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</w:p>
          <w:p w:rsidR="00551126" w:rsidRPr="00D46E4B" w:rsidRDefault="00551126" w:rsidP="00551126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Всі повідомлення, листування </w:t>
            </w:r>
            <w:r w:rsidR="00502FB7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та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будь-яка інша кореспонденція за цим Договором оформляються </w:t>
            </w:r>
            <w:r w:rsidR="00502FB7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у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письмовому вигляді російською або українською мовами і доставляються кур'єром, рекомендованим листом або електронн</w:t>
            </w:r>
            <w:r w:rsidR="00502FB7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ою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пошт</w:t>
            </w:r>
            <w:r w:rsidR="00502FB7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ою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відповідній </w:t>
            </w:r>
            <w:r w:rsidR="00502FB7" w:rsidRPr="00223A6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С</w:t>
            </w:r>
            <w:r w:rsidRPr="00223A6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тороні за реквізитами </w:t>
            </w:r>
            <w:r w:rsidR="00502FB7" w:rsidRPr="00223A6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С</w:t>
            </w:r>
            <w:r w:rsidRPr="00223A6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торін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, зазначеними нижче.</w:t>
            </w:r>
          </w:p>
          <w:p w:rsidR="00551126" w:rsidRPr="00D46E4B" w:rsidRDefault="00551126" w:rsidP="00551126">
            <w:pPr>
              <w:pStyle w:val="a3"/>
              <w:ind w:left="737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</w:p>
          <w:p w:rsidR="00551126" w:rsidRPr="00D46E4B" w:rsidRDefault="00551126" w:rsidP="00551126">
            <w:pPr>
              <w:pStyle w:val="a3"/>
              <w:ind w:left="737"/>
              <w:jc w:val="both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b/>
                <w:sz w:val="26"/>
                <w:szCs w:val="26"/>
                <w:lang w:val="uk-UA" w:eastAsia="ru-RU"/>
              </w:rPr>
              <w:t>Оператор</w:t>
            </w:r>
          </w:p>
          <w:p w:rsidR="00551126" w:rsidRPr="00D46E4B" w:rsidRDefault="00551126" w:rsidP="00551126">
            <w:pPr>
              <w:pStyle w:val="a3"/>
              <w:ind w:left="737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ТОВ «Бруклін-Київ Порт»</w:t>
            </w:r>
          </w:p>
          <w:p w:rsidR="00551126" w:rsidRPr="00D46E4B" w:rsidRDefault="00551126" w:rsidP="00551126">
            <w:pPr>
              <w:pStyle w:val="a3"/>
              <w:ind w:left="737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Поштова адреса:</w:t>
            </w:r>
          </w:p>
          <w:p w:rsidR="00551126" w:rsidRPr="00D46E4B" w:rsidRDefault="00551126" w:rsidP="00551126">
            <w:pPr>
              <w:pStyle w:val="a3"/>
              <w:ind w:left="737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Україна, 65003, </w:t>
            </w:r>
            <w:r w:rsidR="00502FB7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м. Оде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са,</w:t>
            </w:r>
          </w:p>
          <w:p w:rsidR="00551126" w:rsidRPr="00D46E4B" w:rsidRDefault="00551126" w:rsidP="00551126">
            <w:pPr>
              <w:pStyle w:val="a3"/>
              <w:ind w:left="737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вул. Миколи Гефта, 3-Б</w:t>
            </w:r>
          </w:p>
          <w:p w:rsidR="00551126" w:rsidRPr="00D46E4B" w:rsidRDefault="00551126" w:rsidP="00551126">
            <w:pPr>
              <w:pStyle w:val="a3"/>
              <w:ind w:left="737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тел</w:t>
            </w:r>
            <w:r w:rsidR="00502FB7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./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факс</w:t>
            </w:r>
            <w:r w:rsidR="00502FB7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: +38 048 737 36 81/86</w:t>
            </w:r>
          </w:p>
          <w:p w:rsidR="00551126" w:rsidRPr="00D46E4B" w:rsidRDefault="00551126" w:rsidP="00551126">
            <w:pPr>
              <w:pStyle w:val="a3"/>
              <w:ind w:left="737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e-mail: </w:t>
            </w:r>
            <w:hyperlink r:id="rId12" w:history="1">
              <w:r w:rsidR="005E259F" w:rsidRPr="00D46E4B">
                <w:rPr>
                  <w:rStyle w:val="a4"/>
                  <w:rFonts w:ascii="Times New Roman" w:eastAsia="Arial Unicode MS" w:hAnsi="Times New Roman" w:cs="Times New Roman"/>
                  <w:sz w:val="26"/>
                  <w:szCs w:val="26"/>
                  <w:lang w:val="uk-UA" w:eastAsia="ru-RU"/>
                </w:rPr>
                <w:t>bkport@bkport.com</w:t>
              </w:r>
            </w:hyperlink>
          </w:p>
          <w:p w:rsidR="005E259F" w:rsidRPr="00D46E4B" w:rsidRDefault="005E259F" w:rsidP="00551126">
            <w:pPr>
              <w:pStyle w:val="a3"/>
              <w:ind w:left="737"/>
              <w:jc w:val="both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551126" w:rsidRDefault="00551126" w:rsidP="00262403">
            <w:pPr>
              <w:pStyle w:val="a3"/>
              <w:ind w:left="737"/>
              <w:jc w:val="both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val="uk-UA" w:eastAsia="ru-RU"/>
              </w:rPr>
            </w:pPr>
            <w:permStart w:id="987693587" w:edGrp="everyone"/>
            <w:r w:rsidRPr="00D46E4B">
              <w:rPr>
                <w:rFonts w:ascii="Times New Roman" w:eastAsia="Arial Unicode MS" w:hAnsi="Times New Roman" w:cs="Times New Roman"/>
                <w:b/>
                <w:sz w:val="26"/>
                <w:szCs w:val="26"/>
                <w:lang w:val="uk-UA" w:eastAsia="ru-RU"/>
              </w:rPr>
              <w:t>Експедитор</w:t>
            </w:r>
          </w:p>
          <w:p w:rsidR="00262403" w:rsidRPr="00262403" w:rsidRDefault="00262403" w:rsidP="00262403">
            <w:pPr>
              <w:pStyle w:val="a3"/>
              <w:ind w:left="737"/>
              <w:jc w:val="both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551126" w:rsidRPr="00D46E4B" w:rsidRDefault="00551126" w:rsidP="00551126">
            <w:pPr>
              <w:pStyle w:val="a3"/>
              <w:ind w:left="737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e-mail для відправки рахунків (тільки одна ел. адреса):</w:t>
            </w:r>
          </w:p>
          <w:p w:rsidR="00551126" w:rsidRPr="00D46E4B" w:rsidRDefault="00551126" w:rsidP="00551126">
            <w:pPr>
              <w:pStyle w:val="a3"/>
              <w:ind w:left="737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e-mail для оперативної листування (тільки одна ел. адреса):</w:t>
            </w:r>
          </w:p>
          <w:permEnd w:id="987693587"/>
          <w:p w:rsidR="00882C4A" w:rsidRPr="00D46E4B" w:rsidRDefault="00882C4A" w:rsidP="00551126">
            <w:pPr>
              <w:pStyle w:val="a3"/>
              <w:ind w:left="737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</w:p>
          <w:p w:rsidR="00882C4A" w:rsidRPr="00D46E4B" w:rsidRDefault="00882C4A" w:rsidP="00634822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У разі зміни правовстановлюючих документів (Статут, свідоцтво державної реєстрації підприємства, свідоцтво реєст</w:t>
            </w:r>
            <w:r w:rsidR="006C0334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рації платника податку та ін., а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так</w:t>
            </w:r>
            <w:r w:rsidR="006C0334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ож зміна керівника підприємства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/ підписувача), або зміни в </w:t>
            </w:r>
            <w:r w:rsidR="006C0334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контакт</w:t>
            </w:r>
            <w:r w:rsidR="00E95D91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них відомостях (юридична/</w:t>
            </w:r>
            <w:r w:rsidR="006C0334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поштова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адрес</w:t>
            </w:r>
            <w:r w:rsidR="006C0334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а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, номери телефонів, електронні адреси) Експедитор повинен повідомити </w:t>
            </w:r>
            <w:r w:rsidR="00E95D91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Т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ермінал шляхом надання офіційного листа із </w:t>
            </w:r>
            <w:r w:rsidR="006C0334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зазначенням змін і підтверджу</w:t>
            </w:r>
            <w:r w:rsidR="00E95D91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вальних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копій документів, доставлених кур'є</w:t>
            </w:r>
            <w:r w:rsidR="00E95D91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ром, рекомендованим листом або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електронн</w:t>
            </w:r>
            <w:r w:rsidR="00E95D91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ою поштою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відповідній </w:t>
            </w:r>
            <w:r w:rsidR="00E95D91" w:rsidRPr="00223A6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С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тороні за реквізитами, вказаними нижче:</w:t>
            </w:r>
          </w:p>
          <w:p w:rsidR="00634822" w:rsidRPr="00D46E4B" w:rsidRDefault="00634822" w:rsidP="00634822">
            <w:pPr>
              <w:pStyle w:val="a3"/>
              <w:ind w:left="737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</w:p>
          <w:p w:rsidR="00882C4A" w:rsidRPr="00D46E4B" w:rsidRDefault="00882C4A" w:rsidP="00882C4A">
            <w:pPr>
              <w:pStyle w:val="a3"/>
              <w:ind w:left="737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ТОВ «Бруклін-Київ Порт»,</w:t>
            </w:r>
          </w:p>
          <w:p w:rsidR="00882C4A" w:rsidRPr="00D46E4B" w:rsidRDefault="00882C4A" w:rsidP="00882C4A">
            <w:pPr>
              <w:pStyle w:val="a3"/>
              <w:ind w:left="737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Україна, 65003, </w:t>
            </w:r>
            <w:r w:rsidR="00E95D91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м. Одес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а,</w:t>
            </w:r>
          </w:p>
          <w:p w:rsidR="00882C4A" w:rsidRPr="00D46E4B" w:rsidRDefault="00E95D91" w:rsidP="00882C4A">
            <w:pPr>
              <w:pStyle w:val="a3"/>
              <w:ind w:left="737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вул. Миколи Гефта, 3-Б</w:t>
            </w:r>
          </w:p>
          <w:p w:rsidR="00882C4A" w:rsidRPr="00D46E4B" w:rsidRDefault="006C0334" w:rsidP="00882C4A">
            <w:pPr>
              <w:pStyle w:val="a3"/>
              <w:ind w:left="737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тел</w:t>
            </w:r>
            <w:r w:rsidR="005E259F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./</w:t>
            </w:r>
            <w:r w:rsidR="00882C4A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факс</w:t>
            </w:r>
            <w:r w:rsidR="00E95D91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:</w:t>
            </w:r>
            <w:r w:rsidR="00882C4A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E95D91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+38 048 </w:t>
            </w:r>
            <w:r w:rsidR="00882C4A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737 36 81 (527)</w:t>
            </w:r>
          </w:p>
          <w:p w:rsidR="00551126" w:rsidRPr="00D46E4B" w:rsidRDefault="00882C4A" w:rsidP="00882C4A">
            <w:pPr>
              <w:pStyle w:val="a3"/>
              <w:ind w:left="737"/>
              <w:jc w:val="both"/>
              <w:rPr>
                <w:rStyle w:val="a4"/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e-mail: </w:t>
            </w:r>
            <w:hyperlink r:id="rId13" w:history="1">
              <w:r w:rsidR="001E57E3">
                <w:t xml:space="preserve"> </w:t>
              </w:r>
              <w:r w:rsidR="001E57E3" w:rsidRPr="001E57E3">
                <w:rPr>
                  <w:rStyle w:val="a4"/>
                  <w:rFonts w:ascii="Times New Roman" w:eastAsia="Arial Unicode MS" w:hAnsi="Times New Roman" w:cs="Times New Roman"/>
                  <w:sz w:val="26"/>
                  <w:szCs w:val="26"/>
                  <w:lang w:val="uk-UA" w:eastAsia="ru-RU"/>
                </w:rPr>
                <w:t>dogovor</w:t>
              </w:r>
              <w:r w:rsidRPr="00D46E4B">
                <w:rPr>
                  <w:rStyle w:val="a4"/>
                  <w:rFonts w:ascii="Times New Roman" w:eastAsia="Arial Unicode MS" w:hAnsi="Times New Roman" w:cs="Times New Roman"/>
                  <w:sz w:val="26"/>
                  <w:szCs w:val="26"/>
                  <w:lang w:val="uk-UA" w:eastAsia="ru-RU"/>
                </w:rPr>
                <w:t>@bkport.com</w:t>
              </w:r>
            </w:hyperlink>
          </w:p>
          <w:p w:rsidR="00634822" w:rsidRPr="00D46E4B" w:rsidRDefault="00634822" w:rsidP="00882C4A">
            <w:pPr>
              <w:pStyle w:val="a3"/>
              <w:ind w:left="737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</w:p>
          <w:p w:rsidR="00882C4A" w:rsidRPr="00D46E4B" w:rsidRDefault="006C0334" w:rsidP="006C0334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Повідомлення від Експедитора, відправлені електронн</w:t>
            </w:r>
            <w:r w:rsidR="00E9031D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ою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пошт</w:t>
            </w:r>
            <w:r w:rsidR="00E9031D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ою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, які стосуються щоденної оперативної роботи, приймаються Оператором до відома та виконання. Однак, повідомлення від Експедитора, що стосуються важливих питань, таких я</w:t>
            </w:r>
            <w:r w:rsidR="00E9031D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к претензії, фінансові взаємини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E9031D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тощо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, дійсні з моменту їх отримання </w:t>
            </w:r>
            <w:r w:rsidR="00E9031D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електронною поштою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E9031D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лише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за умови надання оригінального документа з печаткою Експедитора протягом наступних 24 годин.</w:t>
            </w:r>
          </w:p>
          <w:p w:rsidR="006C0334" w:rsidRPr="00D46E4B" w:rsidRDefault="006C0334" w:rsidP="006C0334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У разі зміни адреси, номера телефон</w:t>
            </w:r>
            <w:r w:rsidR="00E9031D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у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або адреси електронної пошти однієї зі </w:t>
            </w:r>
            <w:r w:rsidR="00E9031D" w:rsidRPr="00223A6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С</w:t>
            </w:r>
            <w:r w:rsidRPr="00223A6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торін, вона зобов'язана негайно сповістити про це іншу </w:t>
            </w:r>
            <w:r w:rsidR="00E9031D" w:rsidRPr="00223A6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С</w:t>
            </w:r>
            <w:r w:rsidRPr="00223A6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торону із зазначенням нов</w:t>
            </w:r>
            <w:r w:rsidR="00E9031D" w:rsidRPr="00223A6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их реквізитів. В іншому випадку</w:t>
            </w:r>
            <w:r w:rsidRPr="00223A6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друга </w:t>
            </w:r>
            <w:r w:rsidR="00E9031D" w:rsidRPr="00223A6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С</w:t>
            </w:r>
            <w:r w:rsidRPr="00223A6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торона не несе відповідальності за неотримання інформації </w:t>
            </w:r>
            <w:r w:rsidR="00E9031D" w:rsidRPr="00223A6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С</w:t>
            </w:r>
            <w:r w:rsidRPr="00223A6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тороною, яка 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змінила свої реквізити. Оператор здійснює таке повідомлення Експедитора шляхом публікації на </w:t>
            </w:r>
            <w:r w:rsidR="00223A69" w:rsidRPr="00223A6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с</w:t>
            </w:r>
            <w:r w:rsidRPr="00223A6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айті</w:t>
            </w:r>
            <w:r w:rsidR="00223A69">
              <w:rPr>
                <w:rFonts w:ascii="Times New Roman" w:eastAsia="Arial Unicode MS" w:hAnsi="Times New Roman" w:cs="Times New Roman"/>
                <w:color w:val="FF0000"/>
                <w:sz w:val="26"/>
                <w:szCs w:val="26"/>
                <w:lang w:val="uk-UA" w:eastAsia="ru-RU"/>
              </w:rPr>
              <w:t xml:space="preserve"> </w:t>
            </w:r>
            <w:r w:rsidR="00223A69" w:rsidRPr="00223A6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Терміналу</w:t>
            </w:r>
            <w:r w:rsidRPr="00E9031D">
              <w:rPr>
                <w:rFonts w:ascii="Times New Roman" w:eastAsia="Arial Unicode MS" w:hAnsi="Times New Roman" w:cs="Times New Roman"/>
                <w:color w:val="FF0000"/>
                <w:sz w:val="26"/>
                <w:szCs w:val="26"/>
                <w:lang w:val="uk-UA" w:eastAsia="ru-RU"/>
              </w:rPr>
              <w:t>.</w:t>
            </w:r>
          </w:p>
          <w:p w:rsidR="006C0334" w:rsidRPr="00D46E4B" w:rsidRDefault="006C0334" w:rsidP="006C0334">
            <w:pPr>
              <w:pStyle w:val="a3"/>
              <w:ind w:left="737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</w:p>
          <w:p w:rsidR="006C0334" w:rsidRPr="00D46E4B" w:rsidRDefault="00E9031D" w:rsidP="006C033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ВЕБ-ПОРТАЛ ЕЛЕКТРОННИХ ПОСЛУГ</w:t>
            </w:r>
          </w:p>
          <w:p w:rsidR="005C1F1C" w:rsidRPr="00D46E4B" w:rsidRDefault="005C1F1C" w:rsidP="005C1F1C">
            <w:pPr>
              <w:pStyle w:val="a3"/>
              <w:ind w:left="36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</w:p>
          <w:p w:rsidR="006C0334" w:rsidRPr="00D46E4B" w:rsidRDefault="006C0334" w:rsidP="006C0334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Експедитор розуміє, гарантує і підтверджує, що відомості, до яких він отримує доступ, призначені для здійснення виключно його господарської діяльності і не підляга</w:t>
            </w:r>
            <w:r w:rsidR="00E9031D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ють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поширенню, передачі третім особам на будь-яких носіях інформації або за допомогою каналів зв'язку. При відтворенні (передруку, тиражуванні) змісту документів і офіційних матеріалів, отриманих з інформаційної системи Оператора, посилання на електронну адресу Оператора </w:t>
            </w:r>
            <w:r w:rsidR="00E9031D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є обов'язковим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. Комерційне, тобто з метою отримання будь-якого роду вигоди, використання даних, що є об'єктами авторського права та інтелектуальної власності, без згоди правовласника не допускається.</w:t>
            </w:r>
          </w:p>
          <w:p w:rsidR="006C0334" w:rsidRPr="00D46E4B" w:rsidRDefault="006C0334" w:rsidP="006C0334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Експедитор зобов'язаний самостійно здобувати і своєчасно оплачувати послуги, необхідні для підтримання зв'язку з веб-порталом Оператора.</w:t>
            </w:r>
          </w:p>
          <w:p w:rsidR="006C0334" w:rsidRPr="00D46E4B" w:rsidRDefault="006C0334" w:rsidP="006C0334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lastRenderedPageBreak/>
              <w:t>До початку роботи на веб-порталі Оператора Експедитор зобов'язаний ознайомити своїх співробітників, уповноважених на здійснення документообігу з Оператором, з «</w:t>
            </w:r>
            <w:r w:rsidR="00E9031D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Інструкцією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користувача», розміщен</w:t>
            </w:r>
            <w:r w:rsidR="00E9031D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ою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на веб-сайті Оператора.</w:t>
            </w:r>
          </w:p>
          <w:p w:rsidR="006C0334" w:rsidRPr="00D46E4B" w:rsidRDefault="006C0334" w:rsidP="006C0334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Експедитор зобов'язується запобігати і не допускати ситуацій, які можуть призвести до несанкціонованого розголошення (розповсюдження) аутентифікаційних даних, що використовуються для доступу до веб-порталу Оператора, а також забезпечити їх збереження і конфіденційність. Всі послуги, надані Оператором з використанням аутентифікаційних даних Експедитора, визнаються </w:t>
            </w:r>
            <w:r w:rsidR="0054306C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наданими</w:t>
            </w:r>
            <w:r w:rsidRPr="00E9031D">
              <w:rPr>
                <w:rFonts w:ascii="Times New Roman" w:eastAsia="Arial Unicode MS" w:hAnsi="Times New Roman" w:cs="Times New Roman"/>
                <w:color w:val="FF0000"/>
                <w:sz w:val="26"/>
                <w:szCs w:val="26"/>
                <w:lang w:val="uk-UA" w:eastAsia="ru-RU"/>
              </w:rPr>
              <w:t xml:space="preserve"> </w:t>
            </w:r>
            <w:r w:rsidR="0054306C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Експедитору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025914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та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підлягають оплаті.</w:t>
            </w:r>
          </w:p>
          <w:p w:rsidR="006C0334" w:rsidRPr="00D46E4B" w:rsidRDefault="006C0334" w:rsidP="006C0334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Експедитор несе в повній мірі відповідальність за правильність і повноту інформаційних даних, що направляються Оператору в процесі документообігу. У разі, якщо Експедитором були </w:t>
            </w:r>
            <w:r w:rsidR="00E9031D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надіслані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не</w:t>
            </w:r>
            <w:r w:rsidR="00E9031D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правильні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дані, а послуги Оператором були надані, то такі послуги повинні бути оплачені Експедитором і не підлягають коригуванню з боку Оператора.</w:t>
            </w:r>
          </w:p>
          <w:p w:rsidR="006C0334" w:rsidRPr="00D46E4B" w:rsidRDefault="006C0334" w:rsidP="006C0334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Експедитор зобов'язаний негайно письмово звернутися до Оператора із запитом на блокування або змін</w:t>
            </w:r>
            <w:r w:rsidR="00E9031D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у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параметрів свого облікового запису і аутентифікаційних даних з метою запобігання несанкціонованому доступу до інформаційних ресурсів веб-сайту Оператора в разі розкриття або підозри на розкриття аутентифікаційних</w:t>
            </w:r>
            <w:r w:rsidR="00E9031D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даних та/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або іншої інформації, що використовуються для доступу до веб-порталу Оператора. Експедитор зобов'язаний при користуванні інформаційними послугами Оператора не вживати </w:t>
            </w:r>
            <w:r w:rsidR="00E9031D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жодних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дій, </w:t>
            </w:r>
            <w:r w:rsidR="00E9031D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що можуть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прямо чи опосередковано завдати шкоди інформаційним ресурсам сайту Оператора або іншим його користувачам.</w:t>
            </w:r>
          </w:p>
          <w:p w:rsidR="006C0334" w:rsidRPr="00D46E4B" w:rsidRDefault="006C0334" w:rsidP="006C0334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Оператор не несе будь-якого роду відповідальності перед Експедитором або третіми особами за затримки, перерив</w:t>
            </w:r>
            <w:r w:rsidR="00E9031D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ання зв'язку, збитки або втрати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в процесі користування останнім послугами веб-порталу, що відбулися внаслідок:</w:t>
            </w:r>
          </w:p>
          <w:p w:rsidR="006C0334" w:rsidRPr="00D46E4B" w:rsidRDefault="00E9031D" w:rsidP="006C0334">
            <w:pPr>
              <w:pStyle w:val="a3"/>
              <w:ind w:left="737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- недоліків і/</w:t>
            </w:r>
            <w:r w:rsidR="006C0334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або несправностей 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у</w:t>
            </w:r>
            <w:r w:rsidR="006C0334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будь-якому електронному або механічному обладнанні, програмному забезпеченні, що не належить Оператору;</w:t>
            </w:r>
          </w:p>
          <w:p w:rsidR="006C0334" w:rsidRPr="00D46E4B" w:rsidRDefault="00E9031D" w:rsidP="006C0334">
            <w:pPr>
              <w:pStyle w:val="a3"/>
              <w:ind w:left="737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- проблем при передачі/</w:t>
            </w:r>
            <w:r w:rsidR="006C0334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отриманні інформації (даних) або з'єднанні, що сталися не з вини Оператора;</w:t>
            </w:r>
          </w:p>
          <w:p w:rsidR="006C0334" w:rsidRPr="00D46E4B" w:rsidRDefault="006C0334" w:rsidP="006C0334">
            <w:pPr>
              <w:pStyle w:val="a3"/>
              <w:ind w:left="737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- використання аутентифікаційних даних Експедитора не уповноваженими на те ним особами, якщо це сталося не з вини Оператора;</w:t>
            </w:r>
          </w:p>
          <w:p w:rsidR="006C0334" w:rsidRPr="00D46E4B" w:rsidRDefault="006C0334" w:rsidP="006C0334">
            <w:pPr>
              <w:pStyle w:val="a3"/>
              <w:ind w:left="737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- дії обставин непереборної сили.</w:t>
            </w:r>
          </w:p>
          <w:p w:rsidR="006C0334" w:rsidRPr="00D46E4B" w:rsidRDefault="006C0334" w:rsidP="006C0334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Оператор несе відповідальність перед Експедитором тільки за пряму шкоду (без непрямих збитків </w:t>
            </w:r>
            <w:r w:rsidR="00E9031D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та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упущеної вигоди) в результаті невиконання або неналежного виконання своїх зобов'язань за цим Договором.</w:t>
            </w:r>
          </w:p>
          <w:p w:rsidR="00225870" w:rsidRPr="00D46E4B" w:rsidRDefault="00225870" w:rsidP="00225870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Оператор </w:t>
            </w:r>
            <w:r w:rsidR="00E9031D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за жодних обставин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не відшкодовує Експедитору збитки в розмірі, що перевищує суму прямих збитків, завданих Експедитору.</w:t>
            </w:r>
          </w:p>
          <w:p w:rsidR="00225870" w:rsidRDefault="00225870" w:rsidP="00225870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Оператор не несе будь-якого роду відповідальності за збитки, понесені Експедитором в </w:t>
            </w:r>
            <w:r w:rsidR="009A729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разі неможливості оформлення та/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або використання електронних документів Експедитора, </w:t>
            </w:r>
            <w:r w:rsidR="009A7299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у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тому числі за можливі</w:t>
            </w:r>
            <w:r w:rsidR="00CE7C7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тимчасові </w:t>
            </w:r>
            <w:r w:rsidR="00CE7C7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lastRenderedPageBreak/>
              <w:t>затримки виконання і/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або спотворення електронних документів</w:t>
            </w:r>
            <w:r w:rsidR="00CE7C7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та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будь-яких інформаційних даних, якщо це </w:t>
            </w:r>
            <w:r w:rsidR="00CE7C7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спричинене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несправностями а</w:t>
            </w:r>
            <w:r w:rsidR="00CE7C7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паратних і програмних засобів, що використовуються  </w:t>
            </w:r>
            <w:r w:rsidR="00CE7C7B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Експедитором</w:t>
            </w:r>
            <w:r w:rsidR="00CE7C7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, та/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або каналів зв'язку, наданих третіми особами.</w:t>
            </w:r>
          </w:p>
          <w:p w:rsidR="001E57E3" w:rsidRPr="00D46E4B" w:rsidRDefault="001E57E3" w:rsidP="001E57E3">
            <w:pPr>
              <w:pStyle w:val="a3"/>
              <w:ind w:left="737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</w:p>
          <w:p w:rsidR="00225870" w:rsidRPr="00D46E4B" w:rsidRDefault="00225870" w:rsidP="00225870">
            <w:pPr>
              <w:pStyle w:val="a3"/>
              <w:ind w:left="737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</w:p>
          <w:p w:rsidR="00225870" w:rsidRPr="00D46E4B" w:rsidRDefault="00CE7C7B" w:rsidP="0022587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ІНШІ УМОВИ ДОГОВОРУ</w:t>
            </w:r>
          </w:p>
          <w:p w:rsidR="005C1F1C" w:rsidRPr="00D46E4B" w:rsidRDefault="005C1F1C" w:rsidP="005C1F1C">
            <w:pPr>
              <w:pStyle w:val="a3"/>
              <w:ind w:left="36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</w:p>
          <w:p w:rsidR="00225870" w:rsidRPr="00D46E4B" w:rsidRDefault="003842B0" w:rsidP="00225870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Цей Д</w:t>
            </w:r>
            <w:r w:rsidR="00225870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оговір складений українською мовою в </w:t>
            </w:r>
            <w:r w:rsidR="005C1F1C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єдиному примірнику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в електронному вигляді.</w:t>
            </w:r>
          </w:p>
          <w:p w:rsidR="005C1F1C" w:rsidRPr="00D46E4B" w:rsidRDefault="005C1F1C" w:rsidP="005C1F1C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Оригіналом електронного договору є електронний примірник з обов’язковими реквізитами та електронн</w:t>
            </w:r>
            <w:r w:rsidR="00743210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им підписом Сторін. У разі надси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лання різним адресатам або зберігання на кількох електронних носіях інформації кожний з таких електронних примірників вважатиметься оригіналом електронного документа.</w:t>
            </w:r>
          </w:p>
          <w:p w:rsidR="003842B0" w:rsidRPr="00D46E4B" w:rsidRDefault="003842B0" w:rsidP="003842B0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Підписуючи цей Договір</w:t>
            </w:r>
            <w:r w:rsidR="00743210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,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Сторони погоджуються використовувати при здійсненні своєї діяльності електронні документи та призначений для цього надійний засіб електронного цифрового підпису - кваліфікований електронний підпис </w:t>
            </w:r>
            <w:r w:rsidRPr="00025914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(КЕП)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, з посиленим сертифікатом відкритого ключа, виданий акредитованим центром сертифікації ключів.</w:t>
            </w:r>
          </w:p>
          <w:p w:rsidR="003842B0" w:rsidRPr="00D46E4B" w:rsidRDefault="003842B0" w:rsidP="003842B0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Сторони визнають будь-які документи, складені та надані будь-якою Стороною іншій </w:t>
            </w:r>
            <w:r w:rsidR="00891722" w:rsidRPr="00025914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Стороні</w:t>
            </w:r>
            <w:r w:rsidR="00891722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в електронному вигляді із застосуванням КЕП засобами телекомунікаційного зв'язку або на електронних носіях, як оригінали, що мають юридичну силу.</w:t>
            </w:r>
          </w:p>
          <w:p w:rsidR="003842B0" w:rsidRPr="00D46E4B" w:rsidRDefault="003842B0" w:rsidP="005C1F1C">
            <w:pPr>
              <w:pStyle w:val="a3"/>
              <w:ind w:left="737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Сторони визнають, що застосуванням КЕП має таку саму юридичну силу, як і власноручний підпис, та має презумпцію його відповідності власноручному підпису.</w:t>
            </w:r>
          </w:p>
          <w:p w:rsidR="003842B0" w:rsidRPr="00D46E4B" w:rsidRDefault="003842B0" w:rsidP="003842B0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Сторони погодили, що додаткові угоди до цього Договору і Додатки, які є невід’ємною частиною цього Договору, а також первинні документи на виконання цього Договору будуть складатися Сторонами в електронному вигляді із дотриманням законодавства про електронні документи та електронний документообіг та законодавства у сфері КЕП.</w:t>
            </w:r>
          </w:p>
          <w:p w:rsidR="00225870" w:rsidRPr="00D46E4B" w:rsidRDefault="00225870" w:rsidP="00225870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Будь-я</w:t>
            </w:r>
            <w:r w:rsidR="003842B0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кі зміни і доповнення до цього Д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оговору </w:t>
            </w:r>
            <w:r w:rsidR="00891722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матимуть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обов'язкову силу для </w:t>
            </w:r>
            <w:r w:rsidR="00891722" w:rsidRPr="00965E40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С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торін </w:t>
            </w:r>
            <w:r w:rsidR="00891722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лише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в разі їх оформлення в електронному вигляді з </w:t>
            </w:r>
            <w:r w:rsidR="003842B0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електронними 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печатками і підписами осіб, що мають на те відповідні повноваження.</w:t>
            </w:r>
          </w:p>
          <w:p w:rsidR="003842B0" w:rsidRPr="00D46E4B" w:rsidRDefault="003842B0" w:rsidP="004A1B76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Сторони погодились для підписання цього Договору </w:t>
            </w:r>
            <w:r w:rsidR="00B82851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застосовувати 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сервіс електронного документообігу «</w:t>
            </w:r>
            <w:r w:rsidR="004A1B76" w:rsidRPr="004A1B76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FREDO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»</w:t>
            </w:r>
            <w:r w:rsidR="00307CCA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(</w:t>
            </w:r>
            <w:r w:rsidR="00307CCA" w:rsidRPr="00BF5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через сервіси </w:t>
            </w:r>
            <w:r w:rsidR="00307CCA" w:rsidRPr="00307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«M.E.Doc», «СОТА», «FlyDoc»)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. </w:t>
            </w:r>
          </w:p>
          <w:p w:rsidR="00225870" w:rsidRPr="00D46E4B" w:rsidRDefault="00225870" w:rsidP="00225870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Порядок надання Оператором будь-яких послуг може бути також обумовлено Сторонами окремо шляхом підписання угод, обміну листами </w:t>
            </w:r>
            <w:r w:rsidR="00B82851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тощо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. Крім того, порядок здійснення на Терміналі будь-яких окремих операцій Оператор може доводити до відома Експедитора за допомогою 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lastRenderedPageBreak/>
              <w:t xml:space="preserve">листів, що </w:t>
            </w:r>
            <w:r w:rsidR="00B82851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надсилаються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поштою, електронною поштою, кур'єром, шляхом опублікування на Сайті.</w:t>
            </w:r>
          </w:p>
          <w:p w:rsidR="001E57E3" w:rsidRPr="00D46E4B" w:rsidRDefault="003842B0" w:rsidP="008A3EF5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У частині, не врегульованій цим Договором, </w:t>
            </w:r>
            <w:r w:rsidR="00B82851" w:rsidRPr="00965E40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С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торони керуються чинним законодавством України.</w:t>
            </w:r>
          </w:p>
        </w:tc>
      </w:tr>
      <w:tr w:rsidR="00C734A0" w:rsidRPr="00DF5F7C" w:rsidTr="00655921">
        <w:tc>
          <w:tcPr>
            <w:tcW w:w="9498" w:type="dxa"/>
            <w:gridSpan w:val="2"/>
          </w:tcPr>
          <w:p w:rsidR="00C734A0" w:rsidRPr="00D46E4B" w:rsidRDefault="00C734A0" w:rsidP="00187E62">
            <w:pPr>
              <w:pStyle w:val="a3"/>
              <w:numPr>
                <w:ilvl w:val="0"/>
                <w:numId w:val="8"/>
              </w:numPr>
              <w:spacing w:before="24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lastRenderedPageBreak/>
              <w:t xml:space="preserve">ЮРИДИЧНІ АДРЕСИ СТОРІН </w:t>
            </w:r>
            <w:r w:rsidR="00187E62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ТА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БАНКІВСЬКІ РЕКВІЗИТИ</w:t>
            </w:r>
          </w:p>
        </w:tc>
      </w:tr>
      <w:tr w:rsidR="00C734A0" w:rsidRPr="00EA6E53" w:rsidTr="00655921">
        <w:tc>
          <w:tcPr>
            <w:tcW w:w="4749" w:type="dxa"/>
          </w:tcPr>
          <w:p w:rsidR="00EA6E53" w:rsidRPr="00D46E4B" w:rsidRDefault="00EA6E53" w:rsidP="00EA6E53">
            <w:pPr>
              <w:pStyle w:val="a3"/>
              <w:ind w:left="360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val="uk-UA" w:eastAsia="ru-RU"/>
              </w:rPr>
            </w:pPr>
            <w:permStart w:id="1798386840" w:edGrp="everyone"/>
            <w:r w:rsidRPr="00D46E4B">
              <w:rPr>
                <w:rFonts w:ascii="Times New Roman" w:eastAsia="Arial Unicode MS" w:hAnsi="Times New Roman" w:cs="Times New Roman"/>
                <w:b/>
                <w:sz w:val="26"/>
                <w:szCs w:val="26"/>
                <w:lang w:val="uk-UA" w:eastAsia="ru-RU"/>
              </w:rPr>
              <w:t>«Експедитор»</w:t>
            </w:r>
          </w:p>
          <w:p w:rsidR="00EA6E53" w:rsidRPr="00D46E4B" w:rsidRDefault="00EA6E53" w:rsidP="00EA6E53">
            <w:pPr>
              <w:pStyle w:val="a3"/>
              <w:ind w:left="360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b/>
                <w:sz w:val="26"/>
                <w:szCs w:val="26"/>
                <w:lang w:val="uk-UA" w:eastAsia="ru-RU"/>
              </w:rPr>
              <w:t>________________</w:t>
            </w:r>
          </w:p>
          <w:p w:rsidR="00EA6E53" w:rsidRPr="00D46E4B" w:rsidRDefault="00EA6E53" w:rsidP="00EA6E53">
            <w:pPr>
              <w:pStyle w:val="a3"/>
              <w:ind w:left="36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</w:p>
          <w:p w:rsidR="00EA6E53" w:rsidRPr="00D46E4B" w:rsidRDefault="00EA6E53" w:rsidP="00EA6E53">
            <w:pPr>
              <w:pStyle w:val="a3"/>
              <w:ind w:left="36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ТОВ «___________» використовує програму ________ для реєстрації податкових накладних в Єдиному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реєстрі податкових накладних, та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для 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надсилання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рахунків 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та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актів виконаних робіт.</w:t>
            </w:r>
          </w:p>
          <w:p w:rsidR="00EA6E53" w:rsidRPr="00D46E4B" w:rsidRDefault="00EA6E53" w:rsidP="00EA6E53">
            <w:pPr>
              <w:pStyle w:val="a3"/>
              <w:ind w:left="36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</w:p>
          <w:p w:rsidR="00EA6E53" w:rsidRPr="00D46E4B" w:rsidRDefault="00EA6E53" w:rsidP="00EA6E53">
            <w:pPr>
              <w:pStyle w:val="a3"/>
              <w:ind w:left="36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Юридична адреса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:</w:t>
            </w:r>
          </w:p>
          <w:p w:rsidR="00EA6E53" w:rsidRPr="00D46E4B" w:rsidRDefault="00EA6E53" w:rsidP="00EA6E53">
            <w:pPr>
              <w:pStyle w:val="a3"/>
              <w:ind w:left="36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</w:p>
          <w:p w:rsidR="00EA6E53" w:rsidRPr="00D46E4B" w:rsidRDefault="00EA6E53" w:rsidP="00EA6E53">
            <w:pPr>
              <w:pStyle w:val="a3"/>
              <w:ind w:left="36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Код ЄДРПОУ</w:t>
            </w:r>
          </w:p>
          <w:p w:rsidR="00EA6E53" w:rsidRPr="00D46E4B" w:rsidRDefault="00EA6E53" w:rsidP="00EA6E53">
            <w:pPr>
              <w:pStyle w:val="a3"/>
              <w:ind w:left="36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ІПН №</w:t>
            </w:r>
          </w:p>
          <w:p w:rsidR="00EA6E53" w:rsidRPr="00D46E4B" w:rsidRDefault="00EA6E53" w:rsidP="00EA6E53">
            <w:pPr>
              <w:pStyle w:val="a3"/>
              <w:ind w:left="36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Р/р</w:t>
            </w:r>
          </w:p>
          <w:p w:rsidR="00EA6E53" w:rsidRPr="00D46E4B" w:rsidRDefault="00EA6E53" w:rsidP="00EA6E53">
            <w:pPr>
              <w:pStyle w:val="a3"/>
              <w:ind w:left="36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МФО</w:t>
            </w:r>
          </w:p>
          <w:p w:rsidR="00EA6E53" w:rsidRPr="00D46E4B" w:rsidRDefault="00EA6E53" w:rsidP="00EA6E53">
            <w:pPr>
              <w:pStyle w:val="a3"/>
              <w:ind w:left="36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</w:p>
          <w:p w:rsidR="00EA6E53" w:rsidRPr="00D46E4B" w:rsidRDefault="00EA6E53" w:rsidP="00EA6E53">
            <w:pPr>
              <w:pStyle w:val="a3"/>
              <w:ind w:left="36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</w:p>
          <w:p w:rsidR="00EA6E53" w:rsidRPr="00D46E4B" w:rsidRDefault="00EA6E53" w:rsidP="00EA6E53">
            <w:pPr>
              <w:pStyle w:val="a3"/>
              <w:ind w:left="36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</w:p>
          <w:p w:rsidR="00EA6E53" w:rsidRPr="00D46E4B" w:rsidRDefault="00EA6E53" w:rsidP="00EA6E53">
            <w:pPr>
              <w:pStyle w:val="a3"/>
              <w:ind w:left="36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</w:p>
          <w:p w:rsidR="00EA6E53" w:rsidRDefault="00EA6E53" w:rsidP="00EA6E53">
            <w:pPr>
              <w:pStyle w:val="a3"/>
              <w:ind w:left="36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</w:p>
          <w:p w:rsidR="00EA6E53" w:rsidRPr="00D46E4B" w:rsidRDefault="00EA6E53" w:rsidP="00EA6E53">
            <w:pPr>
              <w:pStyle w:val="a3"/>
              <w:ind w:left="36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</w:p>
          <w:p w:rsidR="00EA6E53" w:rsidRPr="00D46E4B" w:rsidRDefault="00EA6E53" w:rsidP="00EA6E53">
            <w:pPr>
              <w:pStyle w:val="a3"/>
              <w:ind w:left="36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Тел. </w:t>
            </w:r>
          </w:p>
          <w:p w:rsidR="00EA6E53" w:rsidRDefault="00EA6E53" w:rsidP="00EA6E53">
            <w:pPr>
              <w:pStyle w:val="a3"/>
              <w:ind w:left="36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e-mail:</w:t>
            </w:r>
          </w:p>
          <w:p w:rsidR="00EA6E53" w:rsidRPr="00EA6E53" w:rsidRDefault="00EA6E53" w:rsidP="00EA6E53">
            <w:pPr>
              <w:pStyle w:val="a3"/>
              <w:ind w:left="36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</w:p>
          <w:p w:rsidR="00EA6E53" w:rsidRPr="00D46E4B" w:rsidRDefault="00EA6E53" w:rsidP="00EA6E53">
            <w:pPr>
              <w:pStyle w:val="a3"/>
              <w:ind w:left="36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</w:p>
          <w:p w:rsidR="00EA6E53" w:rsidRDefault="00EA6E53" w:rsidP="00EA6E53">
            <w:pPr>
              <w:pStyle w:val="a3"/>
              <w:ind w:left="36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Директор</w:t>
            </w:r>
          </w:p>
          <w:p w:rsidR="00B13724" w:rsidRDefault="00B13724" w:rsidP="00EA6E53">
            <w:pPr>
              <w:pStyle w:val="a3"/>
              <w:ind w:left="36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</w:p>
          <w:p w:rsidR="00B13724" w:rsidRDefault="00B13724" w:rsidP="00EA6E53">
            <w:pPr>
              <w:pStyle w:val="a3"/>
              <w:ind w:left="36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</w:p>
          <w:permEnd w:id="1798386840"/>
          <w:p w:rsidR="00C734A0" w:rsidRPr="00307CCA" w:rsidRDefault="00C734A0" w:rsidP="00307CCA">
            <w:p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749" w:type="dxa"/>
          </w:tcPr>
          <w:p w:rsidR="00EA6E53" w:rsidRPr="00D46E4B" w:rsidRDefault="00EA6E53" w:rsidP="00EA6E53">
            <w:pPr>
              <w:pStyle w:val="a3"/>
              <w:ind w:left="360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b/>
                <w:sz w:val="26"/>
                <w:szCs w:val="26"/>
                <w:lang w:val="uk-UA" w:eastAsia="ru-RU"/>
              </w:rPr>
              <w:t xml:space="preserve"> «Оператор»</w:t>
            </w:r>
          </w:p>
          <w:p w:rsidR="00EA6E53" w:rsidRPr="00D46E4B" w:rsidRDefault="00EA6E53" w:rsidP="00EA6E53">
            <w:pPr>
              <w:pStyle w:val="a3"/>
              <w:ind w:left="360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b/>
                <w:sz w:val="26"/>
                <w:szCs w:val="26"/>
                <w:lang w:val="uk-UA" w:eastAsia="ru-RU"/>
              </w:rPr>
              <w:t>ТОВ «Бруклін-Київ Порт»</w:t>
            </w:r>
          </w:p>
          <w:p w:rsidR="00EA6E53" w:rsidRPr="00D46E4B" w:rsidRDefault="00EA6E53" w:rsidP="00EA6E53">
            <w:pPr>
              <w:pStyle w:val="a3"/>
              <w:ind w:left="36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</w:p>
          <w:p w:rsidR="00EA6E53" w:rsidRPr="00D46E4B" w:rsidRDefault="00EA6E53" w:rsidP="00EA6E53">
            <w:pPr>
              <w:pStyle w:val="a3"/>
              <w:ind w:left="102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ТОВ «Бруклін-Київ Порт» використовує програму </w:t>
            </w:r>
            <w:r w:rsidR="005F618C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«</w:t>
            </w:r>
            <w:r w:rsidR="005F618C" w:rsidRPr="004A1B76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FREDO</w:t>
            </w:r>
            <w:r w:rsidR="005F618C"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»</w:t>
            </w:r>
            <w:r w:rsidR="005F618C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для реєстрації податкових накладних в Єдино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му реєстрі податкових накладних, та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для 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надсилання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рахунків 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та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актів виконаних робіт.</w:t>
            </w:r>
          </w:p>
          <w:p w:rsidR="00EA6E53" w:rsidRPr="00D46E4B" w:rsidRDefault="00EA6E53" w:rsidP="00EA6E53">
            <w:pPr>
              <w:pStyle w:val="a3"/>
              <w:ind w:left="102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</w:p>
          <w:p w:rsidR="00EA6E53" w:rsidRDefault="00EA6E53" w:rsidP="00EA6E53">
            <w:pPr>
              <w:pStyle w:val="a3"/>
              <w:ind w:left="102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Юридична адреса: </w:t>
            </w:r>
          </w:p>
          <w:p w:rsidR="00EA6E53" w:rsidRPr="00D46E4B" w:rsidRDefault="00EA6E53" w:rsidP="00EA6E53">
            <w:pPr>
              <w:pStyle w:val="a3"/>
              <w:ind w:left="102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Україна, 65026,</w:t>
            </w:r>
          </w:p>
          <w:p w:rsidR="00EA6E53" w:rsidRPr="00D46E4B" w:rsidRDefault="00EA6E53" w:rsidP="00EA6E53">
            <w:pPr>
              <w:pStyle w:val="a3"/>
              <w:ind w:left="102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м.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Одеса, Митна площа, 1,</w:t>
            </w:r>
          </w:p>
          <w:p w:rsidR="00EA6E53" w:rsidRPr="00D46E4B" w:rsidRDefault="00EA6E53" w:rsidP="00EA6E53">
            <w:pPr>
              <w:pStyle w:val="a3"/>
              <w:ind w:left="102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Код ЄДРПОУ 34552569,</w:t>
            </w:r>
          </w:p>
          <w:p w:rsidR="00EA6E53" w:rsidRPr="00D46E4B" w:rsidRDefault="00EA6E53" w:rsidP="00EA6E53">
            <w:pPr>
              <w:pStyle w:val="a3"/>
              <w:ind w:left="102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ІПН № 345525615538,</w:t>
            </w:r>
          </w:p>
          <w:p w:rsidR="00EA6E53" w:rsidRPr="00D46E4B" w:rsidRDefault="00EA6E53" w:rsidP="00EA6E53">
            <w:pPr>
              <w:pStyle w:val="a3"/>
              <w:ind w:left="102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Р/р UA383281680000000026007258061</w:t>
            </w:r>
          </w:p>
          <w:p w:rsidR="00EA6E53" w:rsidRPr="00D46E4B" w:rsidRDefault="00EA6E53" w:rsidP="00EA6E53">
            <w:pPr>
              <w:pStyle w:val="a3"/>
              <w:ind w:left="102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в ПАТ «МТБ БАНК»,</w:t>
            </w:r>
          </w:p>
          <w:p w:rsidR="00EA6E53" w:rsidRPr="00D46E4B" w:rsidRDefault="00EA6E53" w:rsidP="00EA6E53">
            <w:pPr>
              <w:pStyle w:val="a3"/>
              <w:ind w:left="102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м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.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Чорноморськ, МФО 328168,</w:t>
            </w:r>
          </w:p>
          <w:p w:rsidR="00EA6E53" w:rsidRPr="00D46E4B" w:rsidRDefault="00EA6E53" w:rsidP="00EA6E53">
            <w:pPr>
              <w:pStyle w:val="a3"/>
              <w:ind w:left="102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Р/р UA413006140000026008500346639,</w:t>
            </w:r>
          </w:p>
          <w:p w:rsidR="00EA6E53" w:rsidRPr="00D46E4B" w:rsidRDefault="00EA6E53" w:rsidP="00EA6E53">
            <w:pPr>
              <w:pStyle w:val="a3"/>
              <w:ind w:left="102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в АТ "КРЕДІ АГРІКОЛЬ БАНК",</w:t>
            </w:r>
          </w:p>
          <w:p w:rsidR="00EA6E53" w:rsidRPr="00D46E4B" w:rsidRDefault="00EA6E53" w:rsidP="00EA6E53">
            <w:pPr>
              <w:pStyle w:val="a3"/>
              <w:ind w:left="102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м. Київ, МФО 300614</w:t>
            </w:r>
          </w:p>
          <w:p w:rsidR="00EA6E53" w:rsidRPr="00D46E4B" w:rsidRDefault="00EA6E53" w:rsidP="00EA6E53">
            <w:pPr>
              <w:pStyle w:val="a3"/>
              <w:ind w:left="102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</w:p>
          <w:p w:rsidR="00EA6E53" w:rsidRPr="00D46E4B" w:rsidRDefault="00EA6E53" w:rsidP="00EA6E53">
            <w:pPr>
              <w:pStyle w:val="a3"/>
              <w:ind w:left="102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Тел./факс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: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+38 048 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737 36 81/86</w:t>
            </w:r>
          </w:p>
          <w:p w:rsidR="00EA6E53" w:rsidRPr="00EA6E53" w:rsidRDefault="00EA6E53" w:rsidP="00EA6E53">
            <w:pPr>
              <w:pStyle w:val="a3"/>
              <w:ind w:left="102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e-mail: bkport@bkport.com</w:t>
            </w:r>
          </w:p>
          <w:p w:rsidR="00EA6E53" w:rsidRPr="00D46E4B" w:rsidRDefault="00EA6E53" w:rsidP="00EA6E53">
            <w:pPr>
              <w:pStyle w:val="a3"/>
              <w:ind w:left="102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Веб-сайт: www.bkport.com</w:t>
            </w:r>
          </w:p>
          <w:p w:rsidR="00EA6E53" w:rsidRPr="00D46E4B" w:rsidRDefault="00EA6E53" w:rsidP="00EA6E53">
            <w:pPr>
              <w:pStyle w:val="a3"/>
              <w:ind w:left="102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</w:p>
          <w:p w:rsidR="00EA6E53" w:rsidRPr="00D46E4B" w:rsidRDefault="00EA6E53" w:rsidP="00EA6E53">
            <w:pPr>
              <w:pStyle w:val="a3"/>
              <w:ind w:left="102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За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ст</w:t>
            </w: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. директора</w:t>
            </w:r>
          </w:p>
          <w:p w:rsidR="00EA6E53" w:rsidRPr="00D46E4B" w:rsidRDefault="00EA6E53" w:rsidP="00EA6E53">
            <w:pPr>
              <w:pStyle w:val="a3"/>
              <w:ind w:left="102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з комерційної 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діяльності</w:t>
            </w:r>
          </w:p>
          <w:p w:rsidR="00EA6E53" w:rsidRDefault="00EA6E53" w:rsidP="00EA6E53">
            <w:pPr>
              <w:pStyle w:val="a3"/>
              <w:ind w:left="102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ТОВ «Бруклін-Київ Порт»</w:t>
            </w:r>
          </w:p>
          <w:p w:rsidR="00EA6E53" w:rsidRPr="00D46E4B" w:rsidRDefault="00EA6E53" w:rsidP="00EA6E53">
            <w:pPr>
              <w:pStyle w:val="a3"/>
              <w:ind w:left="102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</w:p>
          <w:p w:rsidR="00EA6E53" w:rsidRPr="00D46E4B" w:rsidRDefault="00EA6E53" w:rsidP="00EA6E53">
            <w:pPr>
              <w:pStyle w:val="a3"/>
              <w:ind w:left="102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D46E4B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Бурдіян В.Б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</w:tr>
    </w:tbl>
    <w:p w:rsidR="00FF45EB" w:rsidRPr="00D46E4B" w:rsidRDefault="00FF45EB">
      <w:pPr>
        <w:rPr>
          <w:sz w:val="26"/>
          <w:szCs w:val="26"/>
          <w:lang w:val="uk-UA"/>
        </w:rPr>
      </w:pPr>
    </w:p>
    <w:sectPr w:rsidR="00FF45EB" w:rsidRPr="00D46E4B" w:rsidSect="00FD6678">
      <w:footerReference w:type="default" r:id="rId14"/>
      <w:pgSz w:w="11906" w:h="16838"/>
      <w:pgMar w:top="1134" w:right="1134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734" w:rsidRDefault="00587734" w:rsidP="00440AB5">
      <w:pPr>
        <w:spacing w:after="0" w:line="240" w:lineRule="auto"/>
      </w:pPr>
      <w:r>
        <w:separator/>
      </w:r>
    </w:p>
  </w:endnote>
  <w:endnote w:type="continuationSeparator" w:id="0">
    <w:p w:rsidR="00587734" w:rsidRDefault="00587734" w:rsidP="00440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0966221"/>
      <w:docPartObj>
        <w:docPartGallery w:val="Page Numbers (Bottom of Page)"/>
        <w:docPartUnique/>
      </w:docPartObj>
    </w:sdtPr>
    <w:sdtEndPr/>
    <w:sdtContent>
      <w:p w:rsidR="00F17A11" w:rsidRDefault="00F17A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403" w:rsidRPr="00262403">
          <w:rPr>
            <w:noProof/>
            <w:lang w:val="ru-RU"/>
          </w:rPr>
          <w:t>17</w:t>
        </w:r>
        <w:r>
          <w:fldChar w:fldCharType="end"/>
        </w:r>
      </w:p>
    </w:sdtContent>
  </w:sdt>
  <w:p w:rsidR="00F17A11" w:rsidRDefault="00F17A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734" w:rsidRDefault="00587734" w:rsidP="00440AB5">
      <w:pPr>
        <w:spacing w:after="0" w:line="240" w:lineRule="auto"/>
      </w:pPr>
      <w:r>
        <w:separator/>
      </w:r>
    </w:p>
  </w:footnote>
  <w:footnote w:type="continuationSeparator" w:id="0">
    <w:p w:rsidR="00587734" w:rsidRDefault="00587734" w:rsidP="00440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D0BE4"/>
    <w:multiLevelType w:val="multilevel"/>
    <w:tmpl w:val="AF4EF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9AA767C"/>
    <w:multiLevelType w:val="multilevel"/>
    <w:tmpl w:val="A2682060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40232D39"/>
    <w:multiLevelType w:val="multilevel"/>
    <w:tmpl w:val="E8105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09676BE"/>
    <w:multiLevelType w:val="multilevel"/>
    <w:tmpl w:val="CC7C4914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493667F2"/>
    <w:multiLevelType w:val="multilevel"/>
    <w:tmpl w:val="12F8200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D5875C9"/>
    <w:multiLevelType w:val="multilevel"/>
    <w:tmpl w:val="A2682060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573A0F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2D5421A"/>
    <w:multiLevelType w:val="multilevel"/>
    <w:tmpl w:val="5AD052B4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683E4F81"/>
    <w:multiLevelType w:val="multilevel"/>
    <w:tmpl w:val="5AD052B4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6CC647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2656373"/>
    <w:multiLevelType w:val="multilevel"/>
    <w:tmpl w:val="CC7C4914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7F570FF1"/>
    <w:multiLevelType w:val="multilevel"/>
    <w:tmpl w:val="CC7C4914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37" w:hanging="737"/>
        </w:pPr>
        <w:rPr>
          <w:rFonts w:hint="default"/>
          <w:lang w:val="ru-RU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37" w:hanging="73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9"/>
  </w:num>
  <w:num w:numId="10">
    <w:abstractNumId w:val="6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vivHIfjmXkG+lWplOeZFnuFaHN0RPeZJMLT4qvioB1I984TE5XSnbAKTxh1gp3XPnBGCcB/xt/oUzVh26hnAg==" w:salt="4n30/JNgq7tOIUg8QXP+p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03"/>
    <w:rsid w:val="00025914"/>
    <w:rsid w:val="0005535A"/>
    <w:rsid w:val="000658DB"/>
    <w:rsid w:val="000804B4"/>
    <w:rsid w:val="000A3736"/>
    <w:rsid w:val="001441EE"/>
    <w:rsid w:val="00153196"/>
    <w:rsid w:val="00187E62"/>
    <w:rsid w:val="001E57E3"/>
    <w:rsid w:val="002173B3"/>
    <w:rsid w:val="00223A69"/>
    <w:rsid w:val="00225870"/>
    <w:rsid w:val="0024213D"/>
    <w:rsid w:val="00247B49"/>
    <w:rsid w:val="002511FB"/>
    <w:rsid w:val="00262403"/>
    <w:rsid w:val="002655EF"/>
    <w:rsid w:val="002A392C"/>
    <w:rsid w:val="002B7CA3"/>
    <w:rsid w:val="002F4088"/>
    <w:rsid w:val="0030585B"/>
    <w:rsid w:val="00307CCA"/>
    <w:rsid w:val="00323640"/>
    <w:rsid w:val="00365DE5"/>
    <w:rsid w:val="003842B0"/>
    <w:rsid w:val="00386DEA"/>
    <w:rsid w:val="003D6994"/>
    <w:rsid w:val="003F46BB"/>
    <w:rsid w:val="003F57E6"/>
    <w:rsid w:val="0040525D"/>
    <w:rsid w:val="00440AB5"/>
    <w:rsid w:val="00441B37"/>
    <w:rsid w:val="00445512"/>
    <w:rsid w:val="00446D78"/>
    <w:rsid w:val="0046382F"/>
    <w:rsid w:val="00466FB5"/>
    <w:rsid w:val="00483F04"/>
    <w:rsid w:val="004A1B76"/>
    <w:rsid w:val="004C7494"/>
    <w:rsid w:val="004D0513"/>
    <w:rsid w:val="00502FB7"/>
    <w:rsid w:val="00523E0F"/>
    <w:rsid w:val="00541F9D"/>
    <w:rsid w:val="0054306C"/>
    <w:rsid w:val="00551126"/>
    <w:rsid w:val="00564821"/>
    <w:rsid w:val="00565605"/>
    <w:rsid w:val="00587734"/>
    <w:rsid w:val="00587DD5"/>
    <w:rsid w:val="00596A5E"/>
    <w:rsid w:val="005C1F1C"/>
    <w:rsid w:val="005E259F"/>
    <w:rsid w:val="005F618C"/>
    <w:rsid w:val="005F78D7"/>
    <w:rsid w:val="00610E76"/>
    <w:rsid w:val="0062020E"/>
    <w:rsid w:val="00634822"/>
    <w:rsid w:val="00655921"/>
    <w:rsid w:val="0067545D"/>
    <w:rsid w:val="006810C6"/>
    <w:rsid w:val="006B5C5D"/>
    <w:rsid w:val="006C0334"/>
    <w:rsid w:val="006D5060"/>
    <w:rsid w:val="0071193C"/>
    <w:rsid w:val="007131D3"/>
    <w:rsid w:val="0073567F"/>
    <w:rsid w:val="00743210"/>
    <w:rsid w:val="00752520"/>
    <w:rsid w:val="007A74EE"/>
    <w:rsid w:val="007B1D74"/>
    <w:rsid w:val="007C30A9"/>
    <w:rsid w:val="007D25F9"/>
    <w:rsid w:val="007E55BC"/>
    <w:rsid w:val="0081011B"/>
    <w:rsid w:val="0081109F"/>
    <w:rsid w:val="008369ED"/>
    <w:rsid w:val="00860173"/>
    <w:rsid w:val="00882C4A"/>
    <w:rsid w:val="00890B96"/>
    <w:rsid w:val="00891722"/>
    <w:rsid w:val="008A3EF5"/>
    <w:rsid w:val="00901E05"/>
    <w:rsid w:val="00902C9B"/>
    <w:rsid w:val="00965E40"/>
    <w:rsid w:val="009A7299"/>
    <w:rsid w:val="009C2C41"/>
    <w:rsid w:val="009E4A68"/>
    <w:rsid w:val="009E5BE1"/>
    <w:rsid w:val="009F7C23"/>
    <w:rsid w:val="00A07503"/>
    <w:rsid w:val="00A13767"/>
    <w:rsid w:val="00A234F4"/>
    <w:rsid w:val="00A66312"/>
    <w:rsid w:val="00AB17DB"/>
    <w:rsid w:val="00AC1F12"/>
    <w:rsid w:val="00AE76FB"/>
    <w:rsid w:val="00AF717E"/>
    <w:rsid w:val="00B033B3"/>
    <w:rsid w:val="00B13724"/>
    <w:rsid w:val="00B2064F"/>
    <w:rsid w:val="00B417DE"/>
    <w:rsid w:val="00B53539"/>
    <w:rsid w:val="00B70890"/>
    <w:rsid w:val="00B71227"/>
    <w:rsid w:val="00B82851"/>
    <w:rsid w:val="00B8540E"/>
    <w:rsid w:val="00BA5645"/>
    <w:rsid w:val="00BA6833"/>
    <w:rsid w:val="00BF5EF4"/>
    <w:rsid w:val="00C46110"/>
    <w:rsid w:val="00C734A0"/>
    <w:rsid w:val="00C84362"/>
    <w:rsid w:val="00CA7510"/>
    <w:rsid w:val="00CD1414"/>
    <w:rsid w:val="00CD210E"/>
    <w:rsid w:val="00CD4308"/>
    <w:rsid w:val="00CE7C7B"/>
    <w:rsid w:val="00D17331"/>
    <w:rsid w:val="00D46E4B"/>
    <w:rsid w:val="00D6721D"/>
    <w:rsid w:val="00DB5EA9"/>
    <w:rsid w:val="00DC547E"/>
    <w:rsid w:val="00DD0C82"/>
    <w:rsid w:val="00DD2709"/>
    <w:rsid w:val="00DD7DFB"/>
    <w:rsid w:val="00DE440D"/>
    <w:rsid w:val="00DF357B"/>
    <w:rsid w:val="00DF5F7C"/>
    <w:rsid w:val="00DF799F"/>
    <w:rsid w:val="00E32DAB"/>
    <w:rsid w:val="00E32F9D"/>
    <w:rsid w:val="00E63B39"/>
    <w:rsid w:val="00E6494C"/>
    <w:rsid w:val="00E702CF"/>
    <w:rsid w:val="00E9031D"/>
    <w:rsid w:val="00E95D91"/>
    <w:rsid w:val="00E96C8B"/>
    <w:rsid w:val="00EA5DE7"/>
    <w:rsid w:val="00EA6E53"/>
    <w:rsid w:val="00EC2A0B"/>
    <w:rsid w:val="00EF1804"/>
    <w:rsid w:val="00F03EA3"/>
    <w:rsid w:val="00F17A11"/>
    <w:rsid w:val="00F32965"/>
    <w:rsid w:val="00F625B4"/>
    <w:rsid w:val="00FD5DBE"/>
    <w:rsid w:val="00FD61C0"/>
    <w:rsid w:val="00FD6678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F9630"/>
  <w15:chartTrackingRefBased/>
  <w15:docId w15:val="{CF64D7EF-5F7D-44E0-9E96-939D4493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A07503"/>
    <w:pPr>
      <w:widowControl w:val="0"/>
      <w:shd w:val="clear" w:color="auto" w:fill="FFFFFF"/>
      <w:spacing w:before="192" w:after="0" w:line="283" w:lineRule="exact"/>
      <w:ind w:right="142" w:firstLine="662"/>
      <w:jc w:val="both"/>
    </w:pPr>
    <w:rPr>
      <w:rFonts w:ascii="Arial" w:eastAsia="Times New Roman" w:hAnsi="Arial" w:cs="Times New Roman"/>
      <w:color w:val="000000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07503"/>
    <w:rPr>
      <w:rFonts w:ascii="Arial" w:eastAsia="Times New Roman" w:hAnsi="Arial" w:cs="Times New Roman"/>
      <w:color w:val="000000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902C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5DE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40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0AB5"/>
    <w:rPr>
      <w:lang w:val="en-US"/>
    </w:rPr>
  </w:style>
  <w:style w:type="paragraph" w:styleId="a7">
    <w:name w:val="footer"/>
    <w:basedOn w:val="a"/>
    <w:link w:val="a8"/>
    <w:uiPriority w:val="99"/>
    <w:unhideWhenUsed/>
    <w:rsid w:val="00440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0AB5"/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634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4822"/>
    <w:rPr>
      <w:rFonts w:ascii="Segoe UI" w:hAnsi="Segoe UI" w:cs="Segoe UI"/>
      <w:sz w:val="18"/>
      <w:szCs w:val="18"/>
      <w:lang w:val="en-US"/>
    </w:rPr>
  </w:style>
  <w:style w:type="paragraph" w:styleId="ab">
    <w:name w:val="Revision"/>
    <w:hidden/>
    <w:uiPriority w:val="99"/>
    <w:semiHidden/>
    <w:rsid w:val="0065592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@bkport.com" TargetMode="External"/><Relationship Id="rId13" Type="http://schemas.openxmlformats.org/officeDocument/2006/relationships/hyperlink" Target="mailto:oizhakovskaya@bkpor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kport@bkport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ccounting@bkpor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ounting@bkport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ECE98-AD88-43E6-9A67-22DF63F6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6038</Words>
  <Characters>34421</Characters>
  <Application>Microsoft Office Word</Application>
  <DocSecurity>8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Ижаковская</dc:creator>
  <cp:keywords/>
  <dc:description/>
  <cp:lastModifiedBy>Ольга П. Ижаковская</cp:lastModifiedBy>
  <cp:revision>4</cp:revision>
  <cp:lastPrinted>2021-05-28T09:02:00Z</cp:lastPrinted>
  <dcterms:created xsi:type="dcterms:W3CDTF">2023-11-24T09:05:00Z</dcterms:created>
  <dcterms:modified xsi:type="dcterms:W3CDTF">2024-01-03T14:21:00Z</dcterms:modified>
</cp:coreProperties>
</file>